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E51D2" w14:textId="77777777" w:rsidR="00E9111B" w:rsidRDefault="00E9111B" w:rsidP="00E9111B">
      <w:pPr>
        <w:rPr>
          <w:rFonts w:ascii="仿宋_GB2312" w:eastAsia="仿宋_GB2312" w:hAnsi="仿宋_GB2312" w:cs="仿宋_GB2312"/>
          <w:sz w:val="30"/>
          <w:szCs w:val="30"/>
        </w:rPr>
      </w:pPr>
      <w:r>
        <w:rPr>
          <w:rFonts w:ascii="仿宋_GB2312" w:eastAsia="仿宋_GB2312" w:hAnsi="仿宋_GB2312" w:cs="仿宋_GB2312" w:hint="eastAsia"/>
          <w:sz w:val="30"/>
          <w:szCs w:val="30"/>
        </w:rPr>
        <w:t>附件1</w:t>
      </w:r>
    </w:p>
    <w:p w14:paraId="6075EFC1" w14:textId="77777777" w:rsidR="00E9111B" w:rsidRDefault="00E9111B" w:rsidP="00E9111B">
      <w:pPr>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新冠肺炎疫情对物业管理行业影响专题调查</w:t>
      </w:r>
    </w:p>
    <w:p w14:paraId="277BB2BB" w14:textId="77777777" w:rsidR="00E9111B" w:rsidRDefault="00E9111B" w:rsidP="00E9111B">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（企业问卷）</w:t>
      </w:r>
    </w:p>
    <w:p w14:paraId="4F846DD3" w14:textId="77777777" w:rsidR="00E9111B" w:rsidRDefault="00E9111B" w:rsidP="00E9111B">
      <w:pPr>
        <w:spacing w:line="360" w:lineRule="auto"/>
        <w:ind w:firstLineChars="200" w:firstLine="480"/>
        <w:rPr>
          <w:sz w:val="24"/>
        </w:rPr>
      </w:pPr>
      <w:r>
        <w:rPr>
          <w:rFonts w:hint="eastAsia"/>
          <w:sz w:val="24"/>
        </w:rPr>
        <w:t>新冠肺炎疫情突如其来。全国物业服务企业第一时间投入到疫情防控工作中去，展现了高度的政治自觉和强烈的责任担当，为筑牢疫情联防联控安全防线发挥了重要作用，赢得了各级政府部门和人民群众的充分肯定。为了解掌握新冠肺炎疫情对物业管理行业的影响，及时向政府有关部门反映行业诉求，为研究制定行业扶持政策提供决策依据。中国物业管理协会联合中国经济信息社共同开展“新冠肺炎疫情对物业管理行业影响专项调查”。</w:t>
      </w:r>
    </w:p>
    <w:p w14:paraId="267612D8" w14:textId="77777777" w:rsidR="00E9111B" w:rsidRDefault="00E9111B" w:rsidP="00E9111B">
      <w:pPr>
        <w:spacing w:line="360" w:lineRule="auto"/>
        <w:ind w:firstLineChars="200" w:firstLine="480"/>
        <w:rPr>
          <w:sz w:val="24"/>
        </w:rPr>
      </w:pPr>
      <w:r>
        <w:rPr>
          <w:rFonts w:hint="eastAsia"/>
          <w:sz w:val="24"/>
        </w:rPr>
        <w:t>我们诚邀广大物业服务企业填写专项调查问卷，真实准确地反映企业在疫情期间的实际情况，并提出意见和建议。让我们共同努力，为疫情防控和行业发展，聚集才智，贡献力量。</w:t>
      </w:r>
    </w:p>
    <w:p w14:paraId="1ABD9E1F" w14:textId="77777777" w:rsidR="00E9111B" w:rsidRDefault="00E9111B" w:rsidP="00E9111B">
      <w:pPr>
        <w:jc w:val="center"/>
        <w:rPr>
          <w:rFonts w:ascii="仿宋" w:eastAsia="仿宋" w:hAnsi="仿宋" w:cs="仿宋"/>
          <w:sz w:val="30"/>
          <w:szCs w:val="30"/>
        </w:rPr>
      </w:pPr>
    </w:p>
    <w:p w14:paraId="7767C0D5"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企业名称：</w:t>
      </w:r>
      <w:r>
        <w:rPr>
          <w:rFonts w:asciiTheme="majorEastAsia" w:eastAsiaTheme="majorEastAsia" w:hAnsiTheme="majorEastAsia" w:cstheme="majorEastAsia" w:hint="eastAsia"/>
          <w:sz w:val="24"/>
          <w:u w:val="single"/>
        </w:rPr>
        <w:t xml:space="preserve">                            </w:t>
      </w:r>
    </w:p>
    <w:p w14:paraId="625DA6B6" w14:textId="77777777" w:rsidR="00E9111B" w:rsidRDefault="00E9111B" w:rsidP="00E9111B">
      <w:pPr>
        <w:spacing w:line="440" w:lineRule="exact"/>
        <w:rPr>
          <w:rFonts w:asciiTheme="majorEastAsia" w:eastAsiaTheme="majorEastAsia" w:hAnsiTheme="majorEastAsia" w:cstheme="majorEastAsia"/>
          <w:sz w:val="24"/>
        </w:rPr>
      </w:pPr>
    </w:p>
    <w:p w14:paraId="3DD16D5B"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企业项目</w:t>
      </w:r>
      <w:r>
        <w:rPr>
          <w:rFonts w:hint="eastAsia"/>
          <w:sz w:val="24"/>
        </w:rPr>
        <w:t>所在主要</w:t>
      </w:r>
      <w:r>
        <w:rPr>
          <w:rFonts w:asciiTheme="majorEastAsia" w:eastAsiaTheme="majorEastAsia" w:hAnsiTheme="majorEastAsia" w:cstheme="majorEastAsia" w:hint="eastAsia"/>
          <w:sz w:val="24"/>
        </w:rPr>
        <w:t>区域？（下拉选项）</w:t>
      </w:r>
    </w:p>
    <w:p w14:paraId="265D22B6"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t>□ 全国</w:t>
      </w:r>
      <w:r>
        <w:rPr>
          <w:rFonts w:asciiTheme="majorEastAsia" w:eastAsiaTheme="majorEastAsia" w:hAnsiTheme="majorEastAsia" w:cstheme="majorEastAsia" w:hint="eastAsia"/>
          <w:sz w:val="24"/>
        </w:rPr>
        <w:t>，武汉市，各</w:t>
      </w:r>
      <w:r>
        <w:rPr>
          <w:rFonts w:hint="eastAsia"/>
          <w:sz w:val="24"/>
        </w:rPr>
        <w:t>省、自治区、直辖市</w:t>
      </w:r>
    </w:p>
    <w:p w14:paraId="5E09741C" w14:textId="77777777" w:rsidR="00E9111B" w:rsidRDefault="00E9111B" w:rsidP="00E9111B">
      <w:pPr>
        <w:spacing w:line="440" w:lineRule="exact"/>
        <w:rPr>
          <w:rFonts w:asciiTheme="majorEastAsia" w:eastAsiaTheme="majorEastAsia" w:hAnsiTheme="majorEastAsia" w:cstheme="majorEastAsia"/>
          <w:sz w:val="24"/>
        </w:rPr>
      </w:pPr>
    </w:p>
    <w:p w14:paraId="2BB847C4"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sz w:val="24"/>
        </w:rPr>
        <w:t>企业</w:t>
      </w:r>
      <w:r>
        <w:rPr>
          <w:rFonts w:asciiTheme="majorEastAsia" w:eastAsiaTheme="majorEastAsia" w:hAnsiTheme="majorEastAsia" w:cstheme="majorEastAsia" w:hint="eastAsia"/>
          <w:sz w:val="24"/>
        </w:rPr>
        <w:t>类型？</w:t>
      </w:r>
    </w:p>
    <w:p w14:paraId="57A5EBC4"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t xml:space="preserve">□ </w:t>
      </w:r>
      <w:r>
        <w:rPr>
          <w:rFonts w:asciiTheme="majorEastAsia" w:eastAsiaTheme="majorEastAsia" w:hAnsiTheme="majorEastAsia" w:cstheme="majorEastAsia"/>
          <w:sz w:val="24"/>
        </w:rPr>
        <w:t>国有企业</w:t>
      </w:r>
      <w:r>
        <w:rPr>
          <w:rFonts w:asciiTheme="majorEastAsia" w:eastAsiaTheme="majorEastAsia" w:hAnsiTheme="majorEastAsia" w:cstheme="majorEastAsia" w:hint="eastAsia"/>
          <w:sz w:val="24"/>
        </w:rPr>
        <w:t xml:space="preserve">  </w:t>
      </w:r>
      <w:r>
        <w:rPr>
          <w:rFonts w:hint="eastAsia"/>
          <w:sz w:val="24"/>
        </w:rPr>
        <w:t xml:space="preserve">□ </w:t>
      </w:r>
      <w:r>
        <w:rPr>
          <w:rFonts w:asciiTheme="majorEastAsia" w:eastAsiaTheme="majorEastAsia" w:hAnsiTheme="majorEastAsia" w:cstheme="majorEastAsia"/>
          <w:sz w:val="24"/>
        </w:rPr>
        <w:t>民营企业</w:t>
      </w:r>
      <w:r>
        <w:rPr>
          <w:rFonts w:asciiTheme="majorEastAsia" w:eastAsiaTheme="majorEastAsia" w:hAnsiTheme="majorEastAsia" w:cstheme="majorEastAsia" w:hint="eastAsia"/>
          <w:sz w:val="24"/>
        </w:rPr>
        <w:t xml:space="preserve">  </w:t>
      </w:r>
      <w:r>
        <w:rPr>
          <w:rFonts w:hint="eastAsia"/>
          <w:sz w:val="24"/>
        </w:rPr>
        <w:t xml:space="preserve">□ </w:t>
      </w:r>
      <w:r>
        <w:rPr>
          <w:rFonts w:asciiTheme="majorEastAsia" w:eastAsiaTheme="majorEastAsia" w:hAnsiTheme="majorEastAsia" w:cstheme="majorEastAsia"/>
          <w:sz w:val="24"/>
        </w:rPr>
        <w:t>外资（合资）企业</w:t>
      </w:r>
      <w:r>
        <w:rPr>
          <w:rFonts w:asciiTheme="majorEastAsia" w:eastAsiaTheme="majorEastAsia" w:hAnsiTheme="majorEastAsia" w:cstheme="majorEastAsia" w:hint="eastAsia"/>
          <w:sz w:val="24"/>
        </w:rPr>
        <w:t xml:space="preserve">  </w:t>
      </w:r>
      <w:r>
        <w:rPr>
          <w:rFonts w:hint="eastAsia"/>
          <w:sz w:val="24"/>
        </w:rPr>
        <w:t xml:space="preserve">□ </w:t>
      </w:r>
      <w:r>
        <w:rPr>
          <w:rFonts w:asciiTheme="majorEastAsia" w:eastAsiaTheme="majorEastAsia" w:hAnsiTheme="majorEastAsia" w:cstheme="majorEastAsia" w:hint="eastAsia"/>
          <w:sz w:val="24"/>
        </w:rPr>
        <w:t>其他</w:t>
      </w:r>
    </w:p>
    <w:p w14:paraId="13529593" w14:textId="77777777" w:rsidR="00E9111B" w:rsidRDefault="00E9111B" w:rsidP="00E9111B">
      <w:pPr>
        <w:spacing w:line="440" w:lineRule="exact"/>
        <w:rPr>
          <w:rFonts w:asciiTheme="majorEastAsia" w:eastAsiaTheme="majorEastAsia" w:hAnsiTheme="majorEastAsia" w:cstheme="majorEastAsia"/>
          <w:sz w:val="24"/>
        </w:rPr>
      </w:pPr>
    </w:p>
    <w:p w14:paraId="6240D3EF"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sz w:val="24"/>
        </w:rPr>
        <w:t>企业</w:t>
      </w:r>
      <w:r>
        <w:rPr>
          <w:rFonts w:asciiTheme="majorEastAsia" w:eastAsiaTheme="majorEastAsia" w:hAnsiTheme="majorEastAsia" w:cstheme="majorEastAsia" w:hint="eastAsia"/>
          <w:sz w:val="24"/>
        </w:rPr>
        <w:t>员工总人数？</w:t>
      </w:r>
    </w:p>
    <w:p w14:paraId="6C0F661E"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t>□ 少于</w:t>
      </w:r>
      <w:r>
        <w:rPr>
          <w:rFonts w:asciiTheme="majorEastAsia" w:eastAsiaTheme="majorEastAsia" w:hAnsiTheme="majorEastAsia" w:cstheme="majorEastAsia"/>
          <w:sz w:val="24"/>
        </w:rPr>
        <w:t>100人</w:t>
      </w:r>
      <w:r>
        <w:rPr>
          <w:rFonts w:asciiTheme="majorEastAsia" w:eastAsiaTheme="majorEastAsia" w:hAnsiTheme="majorEastAsia" w:cstheme="majorEastAsia" w:hint="eastAsia"/>
          <w:sz w:val="24"/>
        </w:rPr>
        <w:t xml:space="preserve">  </w:t>
      </w:r>
      <w:r>
        <w:rPr>
          <w:rFonts w:hint="eastAsia"/>
          <w:sz w:val="24"/>
        </w:rPr>
        <w:t xml:space="preserve">□ </w:t>
      </w:r>
      <w:r>
        <w:rPr>
          <w:rFonts w:asciiTheme="majorEastAsia" w:eastAsiaTheme="majorEastAsia" w:hAnsiTheme="majorEastAsia" w:cstheme="majorEastAsia" w:hint="eastAsia"/>
          <w:sz w:val="24"/>
        </w:rPr>
        <w:t>100</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 xml:space="preserve">300人  </w:t>
      </w:r>
      <w:r>
        <w:rPr>
          <w:rFonts w:hint="eastAsia"/>
          <w:sz w:val="24"/>
        </w:rPr>
        <w:t xml:space="preserve">□ </w:t>
      </w:r>
      <w:r>
        <w:rPr>
          <w:rFonts w:asciiTheme="majorEastAsia" w:eastAsiaTheme="majorEastAsia" w:hAnsiTheme="majorEastAsia" w:cstheme="majorEastAsia" w:hint="eastAsia"/>
          <w:sz w:val="24"/>
        </w:rPr>
        <w:t>300</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 xml:space="preserve">1000人 </w:t>
      </w:r>
      <w:r>
        <w:rPr>
          <w:rFonts w:hint="eastAsia"/>
          <w:sz w:val="24"/>
        </w:rPr>
        <w:t xml:space="preserve">□ </w:t>
      </w:r>
      <w:r>
        <w:rPr>
          <w:rFonts w:asciiTheme="majorEastAsia" w:eastAsiaTheme="majorEastAsia" w:hAnsiTheme="majorEastAsia" w:cstheme="majorEastAsia" w:hint="eastAsia"/>
          <w:sz w:val="24"/>
        </w:rPr>
        <w:t>1000</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5000人</w:t>
      </w:r>
    </w:p>
    <w:p w14:paraId="25CD7520" w14:textId="77777777" w:rsidR="00E9111B" w:rsidRDefault="00E9111B" w:rsidP="00E9111B">
      <w:pPr>
        <w:spacing w:line="440" w:lineRule="exact"/>
        <w:rPr>
          <w:rFonts w:asciiTheme="majorEastAsia" w:eastAsiaTheme="majorEastAsia" w:hAnsiTheme="majorEastAsia" w:cstheme="majorEastAsia"/>
          <w:sz w:val="24"/>
        </w:rPr>
      </w:pPr>
      <w:r>
        <w:rPr>
          <w:sz w:val="24"/>
        </w:rPr>
        <w:sym w:font="Wingdings 2" w:char="00A3"/>
      </w:r>
      <w:r>
        <w:rPr>
          <w:rFonts w:hint="eastAsia"/>
          <w:sz w:val="24"/>
        </w:rPr>
        <w:t xml:space="preserve"> 大于</w:t>
      </w:r>
      <w:r>
        <w:rPr>
          <w:rFonts w:asciiTheme="majorEastAsia" w:eastAsiaTheme="majorEastAsia" w:hAnsiTheme="majorEastAsia" w:cstheme="majorEastAsia" w:hint="eastAsia"/>
          <w:sz w:val="24"/>
        </w:rPr>
        <w:t>5000人</w:t>
      </w:r>
    </w:p>
    <w:p w14:paraId="56131993" w14:textId="77777777" w:rsidR="00E9111B" w:rsidRDefault="00E9111B" w:rsidP="00E9111B">
      <w:pPr>
        <w:spacing w:line="440" w:lineRule="exact"/>
        <w:rPr>
          <w:rFonts w:asciiTheme="majorEastAsia" w:eastAsiaTheme="majorEastAsia" w:hAnsiTheme="majorEastAsia" w:cstheme="majorEastAsia"/>
          <w:sz w:val="24"/>
        </w:rPr>
      </w:pPr>
    </w:p>
    <w:p w14:paraId="35C90B26"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sz w:val="24"/>
        </w:rPr>
        <w:lastRenderedPageBreak/>
        <w:t>企业</w:t>
      </w:r>
      <w:r>
        <w:rPr>
          <w:rFonts w:asciiTheme="majorEastAsia" w:eastAsiaTheme="majorEastAsia" w:hAnsiTheme="majorEastAsia" w:cstheme="majorEastAsia" w:hint="eastAsia"/>
          <w:sz w:val="24"/>
        </w:rPr>
        <w:t>年度营业收入？</w:t>
      </w:r>
    </w:p>
    <w:p w14:paraId="7CBD761C"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t>□ 小于</w:t>
      </w:r>
      <w:r>
        <w:rPr>
          <w:rFonts w:asciiTheme="majorEastAsia" w:eastAsiaTheme="majorEastAsia" w:hAnsiTheme="majorEastAsia" w:cstheme="majorEastAsia" w:hint="eastAsia"/>
          <w:sz w:val="24"/>
        </w:rPr>
        <w:t xml:space="preserve">500万元  </w:t>
      </w:r>
      <w:r>
        <w:rPr>
          <w:rFonts w:hint="eastAsia"/>
          <w:sz w:val="24"/>
        </w:rPr>
        <w:t xml:space="preserve">□ </w:t>
      </w:r>
      <w:r>
        <w:rPr>
          <w:rFonts w:asciiTheme="majorEastAsia" w:eastAsiaTheme="majorEastAsia" w:hAnsiTheme="majorEastAsia" w:cstheme="majorEastAsia" w:hint="eastAsia"/>
          <w:sz w:val="24"/>
        </w:rPr>
        <w:t>500</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 xml:space="preserve">1000万元  </w:t>
      </w:r>
      <w:r>
        <w:rPr>
          <w:rFonts w:hint="eastAsia"/>
          <w:sz w:val="24"/>
        </w:rPr>
        <w:t xml:space="preserve">□ </w:t>
      </w:r>
      <w:r>
        <w:rPr>
          <w:rFonts w:asciiTheme="majorEastAsia" w:eastAsiaTheme="majorEastAsia" w:hAnsiTheme="majorEastAsia" w:cstheme="majorEastAsia" w:hint="eastAsia"/>
          <w:sz w:val="24"/>
        </w:rPr>
        <w:t>1000</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 xml:space="preserve">3000万元 </w:t>
      </w:r>
    </w:p>
    <w:p w14:paraId="0B69110D"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t xml:space="preserve">□ </w:t>
      </w:r>
      <w:r>
        <w:rPr>
          <w:rFonts w:asciiTheme="majorEastAsia" w:eastAsiaTheme="majorEastAsia" w:hAnsiTheme="majorEastAsia" w:cstheme="majorEastAsia" w:hint="eastAsia"/>
          <w:sz w:val="24"/>
        </w:rPr>
        <w:t>3000</w:t>
      </w:r>
      <w:r>
        <w:rPr>
          <w:rFonts w:asciiTheme="majorEastAsia" w:eastAsiaTheme="majorEastAsia" w:hAnsiTheme="majorEastAsia" w:cstheme="majorEastAsia"/>
          <w:sz w:val="24"/>
        </w:rPr>
        <w:t>～1000</w:t>
      </w:r>
      <w:r>
        <w:rPr>
          <w:rFonts w:asciiTheme="majorEastAsia" w:eastAsiaTheme="majorEastAsia" w:hAnsiTheme="majorEastAsia" w:cstheme="majorEastAsia" w:hint="eastAsia"/>
          <w:sz w:val="24"/>
        </w:rPr>
        <w:t xml:space="preserve">0万元  </w:t>
      </w:r>
      <w:r>
        <w:rPr>
          <w:sz w:val="24"/>
        </w:rPr>
        <w:sym w:font="Wingdings 2" w:char="00A3"/>
      </w:r>
      <w:r>
        <w:rPr>
          <w:rFonts w:hint="eastAsia"/>
          <w:sz w:val="24"/>
        </w:rPr>
        <w:t>大于</w:t>
      </w:r>
      <w:r>
        <w:rPr>
          <w:rFonts w:asciiTheme="majorEastAsia" w:eastAsiaTheme="majorEastAsia" w:hAnsiTheme="majorEastAsia" w:cstheme="majorEastAsia" w:hint="eastAsia"/>
          <w:sz w:val="24"/>
        </w:rPr>
        <w:t>10000万元</w:t>
      </w:r>
    </w:p>
    <w:p w14:paraId="58BFE362" w14:textId="77777777" w:rsidR="00E9111B" w:rsidRDefault="00E9111B" w:rsidP="00E9111B">
      <w:pPr>
        <w:spacing w:line="440" w:lineRule="exact"/>
        <w:rPr>
          <w:rFonts w:asciiTheme="majorEastAsia" w:eastAsiaTheme="majorEastAsia" w:hAnsiTheme="majorEastAsia" w:cstheme="majorEastAsia"/>
          <w:sz w:val="24"/>
        </w:rPr>
      </w:pPr>
    </w:p>
    <w:p w14:paraId="54830144"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sz w:val="24"/>
        </w:rPr>
        <w:t>企业</w:t>
      </w:r>
      <w:r>
        <w:rPr>
          <w:rFonts w:asciiTheme="majorEastAsia" w:eastAsiaTheme="majorEastAsia" w:hAnsiTheme="majorEastAsia" w:cstheme="majorEastAsia" w:hint="eastAsia"/>
          <w:sz w:val="24"/>
        </w:rPr>
        <w:t>管理的物业面积？</w:t>
      </w:r>
    </w:p>
    <w:p w14:paraId="40D45F4D" w14:textId="77777777" w:rsidR="00E9111B" w:rsidRDefault="00E9111B" w:rsidP="00E9111B">
      <w:pPr>
        <w:spacing w:line="440" w:lineRule="exact"/>
        <w:rPr>
          <w:rFonts w:asciiTheme="majorEastAsia" w:eastAsiaTheme="majorEastAsia" w:hAnsiTheme="majorEastAsia" w:cstheme="majorEastAsia"/>
          <w:sz w:val="24"/>
        </w:rPr>
      </w:pPr>
      <w:r>
        <w:rPr>
          <w:sz w:val="24"/>
        </w:rPr>
        <w:sym w:font="Wingdings 2" w:char="00A3"/>
      </w:r>
      <w:r>
        <w:rPr>
          <w:rFonts w:hint="eastAsia"/>
          <w:sz w:val="24"/>
        </w:rPr>
        <w:t xml:space="preserve"> 小于</w:t>
      </w:r>
      <w:r>
        <w:rPr>
          <w:rFonts w:asciiTheme="majorEastAsia" w:eastAsiaTheme="majorEastAsia" w:hAnsiTheme="majorEastAsia" w:cstheme="majorEastAsia" w:hint="eastAsia"/>
          <w:sz w:val="24"/>
        </w:rPr>
        <w:t>20</w:t>
      </w:r>
      <w:r>
        <w:rPr>
          <w:rFonts w:asciiTheme="majorEastAsia" w:eastAsiaTheme="majorEastAsia" w:hAnsiTheme="majorEastAsia" w:cstheme="majorEastAsia"/>
          <w:sz w:val="24"/>
        </w:rPr>
        <w:t>万㎡</w:t>
      </w:r>
      <w:r>
        <w:rPr>
          <w:rFonts w:asciiTheme="majorEastAsia" w:eastAsiaTheme="majorEastAsia" w:hAnsiTheme="majorEastAsia" w:cstheme="majorEastAsia" w:hint="eastAsia"/>
          <w:sz w:val="24"/>
        </w:rPr>
        <w:t xml:space="preserve">  </w:t>
      </w:r>
      <w:r>
        <w:rPr>
          <w:rFonts w:hint="eastAsia"/>
          <w:sz w:val="24"/>
        </w:rPr>
        <w:t xml:space="preserve">□ </w:t>
      </w:r>
      <w:r>
        <w:rPr>
          <w:rFonts w:asciiTheme="majorEastAsia" w:eastAsiaTheme="majorEastAsia" w:hAnsiTheme="majorEastAsia" w:cstheme="majorEastAsia" w:hint="eastAsia"/>
          <w:sz w:val="24"/>
        </w:rPr>
        <w:t>20</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50</w:t>
      </w:r>
      <w:r>
        <w:rPr>
          <w:rFonts w:asciiTheme="majorEastAsia" w:eastAsiaTheme="majorEastAsia" w:hAnsiTheme="majorEastAsia" w:cstheme="majorEastAsia"/>
          <w:sz w:val="24"/>
        </w:rPr>
        <w:t>万㎡</w:t>
      </w:r>
      <w:r>
        <w:rPr>
          <w:rFonts w:asciiTheme="majorEastAsia" w:eastAsiaTheme="majorEastAsia" w:hAnsiTheme="majorEastAsia" w:cstheme="majorEastAsia" w:hint="eastAsia"/>
          <w:sz w:val="24"/>
        </w:rPr>
        <w:t xml:space="preserve">  </w:t>
      </w:r>
      <w:r>
        <w:rPr>
          <w:rFonts w:hint="eastAsia"/>
          <w:sz w:val="24"/>
        </w:rPr>
        <w:t xml:space="preserve">□ </w:t>
      </w:r>
      <w:r>
        <w:rPr>
          <w:rFonts w:asciiTheme="majorEastAsia" w:eastAsiaTheme="majorEastAsia" w:hAnsiTheme="majorEastAsia" w:cstheme="majorEastAsia" w:hint="eastAsia"/>
          <w:sz w:val="24"/>
        </w:rPr>
        <w:t>50</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300</w:t>
      </w:r>
      <w:r>
        <w:rPr>
          <w:rFonts w:asciiTheme="majorEastAsia" w:eastAsiaTheme="majorEastAsia" w:hAnsiTheme="majorEastAsia" w:cstheme="majorEastAsia"/>
          <w:sz w:val="24"/>
        </w:rPr>
        <w:t>万㎡</w:t>
      </w:r>
      <w:r>
        <w:rPr>
          <w:rFonts w:asciiTheme="majorEastAsia" w:eastAsiaTheme="majorEastAsia" w:hAnsiTheme="majorEastAsia" w:cstheme="majorEastAsia" w:hint="eastAsia"/>
          <w:sz w:val="24"/>
        </w:rPr>
        <w:t xml:space="preserve">  </w:t>
      </w:r>
      <w:r>
        <w:rPr>
          <w:rFonts w:hint="eastAsia"/>
          <w:sz w:val="24"/>
        </w:rPr>
        <w:t xml:space="preserve">□ </w:t>
      </w:r>
      <w:r>
        <w:rPr>
          <w:rFonts w:asciiTheme="majorEastAsia" w:eastAsiaTheme="majorEastAsia" w:hAnsiTheme="majorEastAsia" w:cstheme="majorEastAsia" w:hint="eastAsia"/>
          <w:sz w:val="24"/>
        </w:rPr>
        <w:t>300</w:t>
      </w:r>
      <w:r>
        <w:rPr>
          <w:rFonts w:asciiTheme="majorEastAsia" w:eastAsiaTheme="majorEastAsia" w:hAnsiTheme="majorEastAsia" w:cstheme="majorEastAsia"/>
          <w:sz w:val="24"/>
        </w:rPr>
        <w:t>～1000万㎡</w:t>
      </w:r>
    </w:p>
    <w:p w14:paraId="2E58DF65"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t xml:space="preserve">□ </w:t>
      </w:r>
      <w:r>
        <w:rPr>
          <w:rFonts w:asciiTheme="majorEastAsia" w:eastAsiaTheme="majorEastAsia" w:hAnsiTheme="majorEastAsia" w:cstheme="majorEastAsia" w:hint="eastAsia"/>
          <w:sz w:val="24"/>
        </w:rPr>
        <w:t>1000</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5</w:t>
      </w:r>
      <w:r>
        <w:rPr>
          <w:rFonts w:asciiTheme="majorEastAsia" w:eastAsiaTheme="majorEastAsia" w:hAnsiTheme="majorEastAsia" w:cstheme="majorEastAsia"/>
          <w:sz w:val="24"/>
        </w:rPr>
        <w:t>000万㎡</w:t>
      </w:r>
      <w:r>
        <w:rPr>
          <w:rFonts w:asciiTheme="majorEastAsia" w:eastAsiaTheme="majorEastAsia" w:hAnsiTheme="majorEastAsia" w:cstheme="majorEastAsia" w:hint="eastAsia"/>
          <w:sz w:val="24"/>
        </w:rPr>
        <w:t xml:space="preserve">  </w:t>
      </w:r>
      <w:r>
        <w:rPr>
          <w:sz w:val="24"/>
        </w:rPr>
        <w:sym w:font="Wingdings 2" w:char="00A3"/>
      </w:r>
      <w:r>
        <w:rPr>
          <w:rFonts w:hint="eastAsia"/>
          <w:sz w:val="24"/>
        </w:rPr>
        <w:t xml:space="preserve"> </w:t>
      </w:r>
      <w:r>
        <w:rPr>
          <w:rFonts w:asciiTheme="majorEastAsia" w:eastAsiaTheme="majorEastAsia" w:hAnsiTheme="majorEastAsia" w:cstheme="majorEastAsia" w:hint="eastAsia"/>
          <w:sz w:val="24"/>
        </w:rPr>
        <w:t>大于5000万㎡</w:t>
      </w:r>
    </w:p>
    <w:p w14:paraId="227EF80A" w14:textId="77777777" w:rsidR="00E9111B" w:rsidRDefault="00E9111B" w:rsidP="00E9111B">
      <w:pPr>
        <w:spacing w:line="440" w:lineRule="exact"/>
        <w:rPr>
          <w:rFonts w:asciiTheme="majorEastAsia" w:eastAsiaTheme="majorEastAsia" w:hAnsiTheme="majorEastAsia" w:cstheme="majorEastAsia"/>
          <w:sz w:val="24"/>
        </w:rPr>
      </w:pPr>
    </w:p>
    <w:p w14:paraId="7BFE6302"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sz w:val="24"/>
        </w:rPr>
        <w:t>企业</w:t>
      </w:r>
      <w:r>
        <w:rPr>
          <w:rFonts w:asciiTheme="majorEastAsia" w:eastAsiaTheme="majorEastAsia" w:hAnsiTheme="majorEastAsia" w:cstheme="majorEastAsia" w:hint="eastAsia"/>
          <w:sz w:val="24"/>
        </w:rPr>
        <w:t>管理占比最高的业态类型为？</w:t>
      </w:r>
    </w:p>
    <w:p w14:paraId="69293996"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sym w:font="Wingdings 2" w:char="00A3"/>
      </w:r>
      <w:r>
        <w:rPr>
          <w:rFonts w:hint="eastAsia"/>
          <w:sz w:val="24"/>
        </w:rPr>
        <w:t xml:space="preserve"> </w:t>
      </w:r>
      <w:r>
        <w:rPr>
          <w:rFonts w:asciiTheme="majorEastAsia" w:eastAsiaTheme="majorEastAsia" w:hAnsiTheme="majorEastAsia" w:cstheme="majorEastAsia"/>
          <w:sz w:val="24"/>
        </w:rPr>
        <w:t>住宅</w:t>
      </w:r>
      <w:r>
        <w:rPr>
          <w:rFonts w:asciiTheme="majorEastAsia" w:eastAsiaTheme="majorEastAsia" w:hAnsiTheme="majorEastAsia" w:cstheme="majorEastAsia" w:hint="eastAsia"/>
          <w:sz w:val="24"/>
        </w:rPr>
        <w:t xml:space="preserve">  </w:t>
      </w:r>
      <w:r>
        <w:rPr>
          <w:rFonts w:hint="eastAsia"/>
          <w:sz w:val="24"/>
        </w:rPr>
        <w:t xml:space="preserve">□ </w:t>
      </w:r>
      <w:r>
        <w:rPr>
          <w:rFonts w:asciiTheme="majorEastAsia" w:eastAsiaTheme="majorEastAsia" w:hAnsiTheme="majorEastAsia" w:cstheme="majorEastAsia"/>
          <w:sz w:val="24"/>
        </w:rPr>
        <w:t>写字楼</w:t>
      </w:r>
      <w:r>
        <w:rPr>
          <w:rFonts w:asciiTheme="majorEastAsia" w:eastAsiaTheme="majorEastAsia" w:hAnsiTheme="majorEastAsia" w:cstheme="majorEastAsia" w:hint="eastAsia"/>
          <w:sz w:val="24"/>
        </w:rPr>
        <w:t xml:space="preserve">  </w:t>
      </w:r>
      <w:r>
        <w:rPr>
          <w:rFonts w:hint="eastAsia"/>
          <w:sz w:val="24"/>
        </w:rPr>
        <w:t>□ 工业</w:t>
      </w:r>
      <w:r>
        <w:rPr>
          <w:rFonts w:asciiTheme="majorEastAsia" w:eastAsiaTheme="majorEastAsia" w:hAnsiTheme="majorEastAsia" w:cstheme="majorEastAsia"/>
          <w:sz w:val="24"/>
        </w:rPr>
        <w:t>园区</w:t>
      </w:r>
      <w:r>
        <w:rPr>
          <w:rFonts w:asciiTheme="majorEastAsia" w:eastAsiaTheme="majorEastAsia" w:hAnsiTheme="majorEastAsia" w:cstheme="majorEastAsia" w:hint="eastAsia"/>
          <w:sz w:val="24"/>
        </w:rPr>
        <w:t xml:space="preserve">  </w:t>
      </w:r>
      <w:r>
        <w:rPr>
          <w:rFonts w:hint="eastAsia"/>
          <w:sz w:val="24"/>
        </w:rPr>
        <w:t xml:space="preserve">□ </w:t>
      </w:r>
      <w:r>
        <w:rPr>
          <w:rFonts w:asciiTheme="majorEastAsia" w:eastAsiaTheme="majorEastAsia" w:hAnsiTheme="majorEastAsia" w:cstheme="majorEastAsia"/>
          <w:sz w:val="24"/>
        </w:rPr>
        <w:t>学校</w:t>
      </w:r>
      <w:r>
        <w:rPr>
          <w:rFonts w:asciiTheme="majorEastAsia" w:eastAsiaTheme="majorEastAsia" w:hAnsiTheme="majorEastAsia" w:cstheme="majorEastAsia" w:hint="eastAsia"/>
          <w:sz w:val="24"/>
        </w:rPr>
        <w:t xml:space="preserve">  </w:t>
      </w:r>
      <w:r>
        <w:rPr>
          <w:rFonts w:hint="eastAsia"/>
          <w:sz w:val="24"/>
        </w:rPr>
        <w:t xml:space="preserve">□ </w:t>
      </w:r>
      <w:r>
        <w:rPr>
          <w:rFonts w:asciiTheme="majorEastAsia" w:eastAsiaTheme="majorEastAsia" w:hAnsiTheme="majorEastAsia" w:cstheme="majorEastAsia"/>
          <w:sz w:val="24"/>
        </w:rPr>
        <w:t>医院</w:t>
      </w:r>
      <w:r>
        <w:rPr>
          <w:rFonts w:asciiTheme="majorEastAsia" w:eastAsiaTheme="majorEastAsia" w:hAnsiTheme="majorEastAsia" w:cstheme="majorEastAsia" w:hint="eastAsia"/>
          <w:sz w:val="24"/>
        </w:rPr>
        <w:t xml:space="preserve">  </w:t>
      </w:r>
      <w:r>
        <w:rPr>
          <w:rFonts w:hint="eastAsia"/>
          <w:sz w:val="24"/>
        </w:rPr>
        <w:t xml:space="preserve">□ </w:t>
      </w:r>
      <w:r>
        <w:rPr>
          <w:rFonts w:asciiTheme="majorEastAsia" w:eastAsiaTheme="majorEastAsia" w:hAnsiTheme="majorEastAsia" w:cstheme="majorEastAsia"/>
          <w:sz w:val="24"/>
        </w:rPr>
        <w:t>其他</w:t>
      </w:r>
    </w:p>
    <w:p w14:paraId="6D93250D" w14:textId="77777777" w:rsidR="00E9111B" w:rsidRDefault="00E9111B" w:rsidP="00E9111B">
      <w:pPr>
        <w:spacing w:line="440" w:lineRule="exact"/>
        <w:rPr>
          <w:rFonts w:asciiTheme="majorEastAsia" w:eastAsiaTheme="majorEastAsia" w:hAnsiTheme="majorEastAsia" w:cstheme="majorEastAsia"/>
          <w:sz w:val="24"/>
        </w:rPr>
      </w:pPr>
    </w:p>
    <w:p w14:paraId="410163B3"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企业所管项目全面复工的时间？</w:t>
      </w:r>
    </w:p>
    <w:p w14:paraId="6D5AAD28"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sym w:font="Wingdings 2" w:char="00A3"/>
      </w:r>
      <w:r>
        <w:rPr>
          <w:rFonts w:hint="eastAsia"/>
          <w:sz w:val="24"/>
        </w:rPr>
        <w:t xml:space="preserve"> </w:t>
      </w:r>
      <w:r>
        <w:rPr>
          <w:rFonts w:asciiTheme="majorEastAsia" w:eastAsiaTheme="majorEastAsia" w:hAnsiTheme="majorEastAsia" w:cstheme="majorEastAsia" w:hint="eastAsia"/>
          <w:sz w:val="24"/>
        </w:rPr>
        <w:t xml:space="preserve">春节假期至今未停工  </w:t>
      </w:r>
      <w:r>
        <w:rPr>
          <w:rFonts w:hint="eastAsia"/>
          <w:sz w:val="24"/>
        </w:rPr>
        <w:sym w:font="Wingdings 2" w:char="00A3"/>
      </w:r>
      <w:r>
        <w:rPr>
          <w:rFonts w:hint="eastAsia"/>
          <w:sz w:val="24"/>
        </w:rPr>
        <w:t xml:space="preserve"> 春节后开工  □ 2月内开工  □ 3月以后开工 </w:t>
      </w:r>
    </w:p>
    <w:p w14:paraId="4AB1BD49" w14:textId="77777777" w:rsidR="00E9111B" w:rsidRDefault="00E9111B" w:rsidP="00E9111B">
      <w:pPr>
        <w:spacing w:line="440" w:lineRule="exact"/>
        <w:rPr>
          <w:rFonts w:asciiTheme="majorEastAsia" w:eastAsiaTheme="majorEastAsia" w:hAnsiTheme="majorEastAsia" w:cstheme="majorEastAsia"/>
          <w:sz w:val="24"/>
        </w:rPr>
      </w:pPr>
    </w:p>
    <w:p w14:paraId="1FB766C6"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疫情对企业经营总体影响程度如何？</w:t>
      </w:r>
    </w:p>
    <w:p w14:paraId="59EE77D2" w14:textId="77777777" w:rsidR="00E9111B" w:rsidRDefault="00E9111B" w:rsidP="00E9111B">
      <w:p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目前没有影响，但未来有潜在影响</w:t>
      </w:r>
    </w:p>
    <w:p w14:paraId="2C778E7A" w14:textId="77777777" w:rsidR="00E9111B" w:rsidRDefault="00E9111B" w:rsidP="00E9111B">
      <w:p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影响较小，企业经营出现一些困难，但经营总体保持稳定</w:t>
      </w:r>
    </w:p>
    <w:p w14:paraId="01A1BA56" w14:textId="77777777" w:rsidR="00E9111B" w:rsidRDefault="00E9111B" w:rsidP="00E9111B">
      <w:p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影响较大，导致企业经营出现部分困难，经营勉强维持</w:t>
      </w:r>
    </w:p>
    <w:p w14:paraId="34762AD1" w14:textId="77777777" w:rsidR="00E9111B" w:rsidRDefault="00E9111B" w:rsidP="00E9111B">
      <w:p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影响很大，导致企业经营面临严重困难，暂时停顿</w:t>
      </w:r>
    </w:p>
    <w:p w14:paraId="345568E6" w14:textId="77777777" w:rsidR="00E9111B" w:rsidRDefault="00E9111B" w:rsidP="00E9111B">
      <w:p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影响严重，导致企业无力经营，面临倒闭</w:t>
      </w:r>
    </w:p>
    <w:p w14:paraId="4BA5FDC8" w14:textId="77777777" w:rsidR="00E9111B" w:rsidRDefault="00E9111B" w:rsidP="00E9111B">
      <w:p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为企业未来发展带来新的机遇</w:t>
      </w:r>
    </w:p>
    <w:p w14:paraId="3A05C905" w14:textId="77777777" w:rsidR="00E9111B" w:rsidRDefault="00E9111B" w:rsidP="00E9111B">
      <w:pPr>
        <w:spacing w:line="440" w:lineRule="exact"/>
        <w:ind w:firstLineChars="200" w:firstLine="480"/>
        <w:rPr>
          <w:rFonts w:asciiTheme="majorEastAsia" w:eastAsiaTheme="majorEastAsia" w:hAnsiTheme="majorEastAsia" w:cstheme="majorEastAsia"/>
          <w:b/>
          <w:bCs/>
          <w:sz w:val="24"/>
        </w:rPr>
      </w:pPr>
    </w:p>
    <w:p w14:paraId="0AFDA16E"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疫情对企业用工总体影响程度如何？</w:t>
      </w:r>
    </w:p>
    <w:p w14:paraId="3F26BFEB"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sym w:font="Wingdings 2" w:char="00A3"/>
      </w:r>
      <w:r>
        <w:rPr>
          <w:rFonts w:hint="eastAsia"/>
          <w:sz w:val="24"/>
        </w:rPr>
        <w:t xml:space="preserve"> 与去年同期持平</w:t>
      </w:r>
      <w:r>
        <w:rPr>
          <w:rFonts w:asciiTheme="majorEastAsia" w:eastAsiaTheme="majorEastAsia" w:hAnsiTheme="majorEastAsia" w:cstheme="majorEastAsia" w:hint="eastAsia"/>
          <w:sz w:val="24"/>
        </w:rPr>
        <w:t xml:space="preserve"> </w:t>
      </w:r>
      <w:r>
        <w:rPr>
          <w:rFonts w:hint="eastAsia"/>
          <w:sz w:val="24"/>
        </w:rPr>
        <w:t xml:space="preserve">□ </w:t>
      </w:r>
      <w:r>
        <w:rPr>
          <w:rFonts w:asciiTheme="majorEastAsia" w:eastAsiaTheme="majorEastAsia" w:hAnsiTheme="majorEastAsia" w:cstheme="majorEastAsia" w:hint="eastAsia"/>
          <w:sz w:val="24"/>
        </w:rPr>
        <w:t>减少5</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 xml:space="preserve">以下  </w:t>
      </w:r>
      <w:r>
        <w:rPr>
          <w:rFonts w:hint="eastAsia"/>
          <w:sz w:val="24"/>
        </w:rPr>
        <w:t>□ 减少</w:t>
      </w:r>
      <w:r>
        <w:rPr>
          <w:rFonts w:asciiTheme="majorEastAsia" w:eastAsiaTheme="majorEastAsia" w:hAnsiTheme="majorEastAsia" w:cstheme="majorEastAsia" w:hint="eastAsia"/>
          <w:sz w:val="24"/>
        </w:rPr>
        <w:t>5</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10</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 xml:space="preserve">  </w:t>
      </w:r>
      <w:r>
        <w:rPr>
          <w:rFonts w:hint="eastAsia"/>
          <w:sz w:val="24"/>
        </w:rPr>
        <w:sym w:font="Wingdings 2" w:char="00A3"/>
      </w:r>
      <w:r>
        <w:rPr>
          <w:rFonts w:hint="eastAsia"/>
          <w:sz w:val="24"/>
        </w:rPr>
        <w:t xml:space="preserve"> 减少 </w:t>
      </w:r>
      <w:r>
        <w:rPr>
          <w:rFonts w:asciiTheme="majorEastAsia" w:eastAsiaTheme="majorEastAsia" w:hAnsiTheme="majorEastAsia" w:cstheme="majorEastAsia" w:hint="eastAsia"/>
          <w:sz w:val="24"/>
        </w:rPr>
        <w:t>10</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2</w:t>
      </w:r>
      <w:r>
        <w:rPr>
          <w:rFonts w:asciiTheme="majorEastAsia" w:eastAsiaTheme="majorEastAsia" w:hAnsiTheme="majorEastAsia" w:cstheme="majorEastAsia"/>
          <w:sz w:val="24"/>
        </w:rPr>
        <w:t>0%</w:t>
      </w:r>
      <w:r>
        <w:rPr>
          <w:rFonts w:asciiTheme="majorEastAsia" w:eastAsiaTheme="majorEastAsia" w:hAnsiTheme="majorEastAsia" w:cstheme="majorEastAsia" w:hint="eastAsia"/>
          <w:sz w:val="24"/>
        </w:rPr>
        <w:t xml:space="preserve">  </w:t>
      </w:r>
    </w:p>
    <w:p w14:paraId="4C9D74BC"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sym w:font="Wingdings 2" w:char="00A3"/>
      </w:r>
      <w:r>
        <w:rPr>
          <w:rFonts w:hint="eastAsia"/>
          <w:sz w:val="24"/>
        </w:rPr>
        <w:t xml:space="preserve"> 减少大于</w:t>
      </w:r>
      <w:r>
        <w:rPr>
          <w:rFonts w:asciiTheme="majorEastAsia" w:eastAsiaTheme="majorEastAsia" w:hAnsiTheme="majorEastAsia" w:cstheme="majorEastAsia" w:hint="eastAsia"/>
          <w:sz w:val="24"/>
        </w:rPr>
        <w:t>2</w:t>
      </w:r>
      <w:r>
        <w:rPr>
          <w:rFonts w:asciiTheme="majorEastAsia" w:eastAsiaTheme="majorEastAsia" w:hAnsiTheme="majorEastAsia" w:cstheme="majorEastAsia"/>
          <w:sz w:val="24"/>
        </w:rPr>
        <w:t>0%</w:t>
      </w:r>
      <w:r>
        <w:rPr>
          <w:rFonts w:asciiTheme="majorEastAsia" w:eastAsiaTheme="majorEastAsia" w:hAnsiTheme="majorEastAsia" w:cstheme="majorEastAsia" w:hint="eastAsia"/>
          <w:sz w:val="24"/>
        </w:rPr>
        <w:t xml:space="preserve">   </w:t>
      </w:r>
      <w:r>
        <w:rPr>
          <w:rFonts w:hint="eastAsia"/>
          <w:sz w:val="24"/>
        </w:rPr>
        <w:sym w:font="Wingdings 2" w:char="00A3"/>
      </w:r>
      <w:r>
        <w:rPr>
          <w:rFonts w:hint="eastAsia"/>
          <w:sz w:val="24"/>
        </w:rPr>
        <w:t xml:space="preserve"> 与去年同期增长  □ </w:t>
      </w:r>
      <w:r>
        <w:rPr>
          <w:rFonts w:asciiTheme="majorEastAsia" w:eastAsiaTheme="majorEastAsia" w:hAnsiTheme="majorEastAsia" w:cstheme="majorEastAsia" w:hint="eastAsia"/>
          <w:sz w:val="24"/>
        </w:rPr>
        <w:t>其他_____</w:t>
      </w:r>
    </w:p>
    <w:p w14:paraId="4F942C62" w14:textId="77777777" w:rsidR="00E9111B" w:rsidRDefault="00E9111B" w:rsidP="00E9111B">
      <w:pPr>
        <w:spacing w:line="440" w:lineRule="exact"/>
        <w:rPr>
          <w:rFonts w:asciiTheme="majorEastAsia" w:eastAsiaTheme="majorEastAsia" w:hAnsiTheme="majorEastAsia" w:cstheme="majorEastAsia"/>
          <w:sz w:val="24"/>
        </w:rPr>
      </w:pPr>
    </w:p>
    <w:p w14:paraId="02778E83"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企业承担了哪些部门委托的工作：（排序多选）</w:t>
      </w:r>
    </w:p>
    <w:p w14:paraId="3FA2E213" w14:textId="77777777" w:rsidR="00E9111B" w:rsidRDefault="00E9111B" w:rsidP="00E9111B">
      <w:p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街道办事处  </w:t>
      </w: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社区居委会  </w:t>
      </w: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公安机关  </w:t>
      </w: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业务主管部门 </w:t>
      </w:r>
    </w:p>
    <w:p w14:paraId="66C7CC5E" w14:textId="77777777" w:rsidR="00E9111B" w:rsidRDefault="00E9111B" w:rsidP="00E9111B">
      <w:p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城市管理部门  </w:t>
      </w: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其他部门_____</w:t>
      </w:r>
    </w:p>
    <w:p w14:paraId="19F81E59" w14:textId="77777777" w:rsidR="00E9111B" w:rsidRDefault="00E9111B" w:rsidP="00E9111B">
      <w:pPr>
        <w:spacing w:line="440" w:lineRule="exact"/>
        <w:ind w:firstLineChars="200" w:firstLine="480"/>
        <w:rPr>
          <w:rFonts w:asciiTheme="majorEastAsia" w:eastAsiaTheme="majorEastAsia" w:hAnsiTheme="majorEastAsia" w:cstheme="majorEastAsia"/>
          <w:b/>
          <w:bCs/>
          <w:sz w:val="24"/>
        </w:rPr>
      </w:pPr>
    </w:p>
    <w:p w14:paraId="5EB0FAE5"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企业在社区联防联控中具体承担的工作？（多选）</w:t>
      </w:r>
    </w:p>
    <w:p w14:paraId="469616BB" w14:textId="77777777" w:rsidR="00E9111B" w:rsidRDefault="00E9111B" w:rsidP="00E9111B">
      <w:p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小区实行封闭管理  </w:t>
      </w: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体温测量  </w:t>
      </w: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规劝佩戴口罩  </w:t>
      </w: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人员信息登记  </w:t>
      </w:r>
    </w:p>
    <w:p w14:paraId="06F2E139" w14:textId="77777777" w:rsidR="00E9111B" w:rsidRDefault="00E9111B" w:rsidP="00E9111B">
      <w:p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车辆核查登记   </w:t>
      </w: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协助上门排查  </w:t>
      </w: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快递、外卖物品管理</w:t>
      </w:r>
    </w:p>
    <w:p w14:paraId="2EB700A7" w14:textId="77777777" w:rsidR="00E9111B" w:rsidRDefault="00E9111B" w:rsidP="00E9111B">
      <w:p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政府防疫通知张贴  </w:t>
      </w: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疫情防控科普宣传  </w:t>
      </w: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向政府报送信息表格  </w:t>
      </w:r>
    </w:p>
    <w:p w14:paraId="3DA0E24E" w14:textId="77777777" w:rsidR="00E9111B" w:rsidRDefault="00E9111B" w:rsidP="00E9111B">
      <w:p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公共区域消毒  </w:t>
      </w: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垃圾处理  </w:t>
      </w: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疑似病例隔离服务  </w:t>
      </w: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重点人群关怀 </w:t>
      </w:r>
    </w:p>
    <w:p w14:paraId="6016A9CB" w14:textId="77777777" w:rsidR="00E9111B" w:rsidRDefault="00E9111B" w:rsidP="00E9111B">
      <w:p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代购生活必需品  </w:t>
      </w: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其他服务内容 _____</w:t>
      </w:r>
    </w:p>
    <w:p w14:paraId="607CBA52" w14:textId="77777777" w:rsidR="00E9111B" w:rsidRDefault="00E9111B" w:rsidP="00E9111B">
      <w:pPr>
        <w:spacing w:line="440" w:lineRule="exact"/>
        <w:rPr>
          <w:rFonts w:asciiTheme="majorEastAsia" w:eastAsiaTheme="majorEastAsia" w:hAnsiTheme="majorEastAsia" w:cstheme="majorEastAsia"/>
          <w:sz w:val="24"/>
        </w:rPr>
      </w:pPr>
    </w:p>
    <w:p w14:paraId="2C04B302"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企业在面对复工复产时开展的防控措施？（多选）</w:t>
      </w:r>
    </w:p>
    <w:p w14:paraId="4B5417B0" w14:textId="77777777" w:rsidR="00E9111B" w:rsidRDefault="00E9111B" w:rsidP="00E9111B">
      <w:p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建立“防疫通道”管理人员出入  </w:t>
      </w: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制定具体详细的项目管控措施  </w:t>
      </w:r>
    </w:p>
    <w:p w14:paraId="741D8B1C" w14:textId="77777777" w:rsidR="00E9111B" w:rsidRDefault="00E9111B" w:rsidP="00E9111B">
      <w:p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实行健康状况报告 </w:t>
      </w: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制作业主防疫操作手册  </w:t>
      </w: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发放防疫公约倡议书  </w:t>
      </w:r>
    </w:p>
    <w:p w14:paraId="2C6E98A6" w14:textId="77777777" w:rsidR="00E9111B" w:rsidRDefault="00E9111B" w:rsidP="00E9111B">
      <w:p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人员密集时段分流管理  </w:t>
      </w: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加强集体用餐管理  </w:t>
      </w: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施行“一米线”管控 </w:t>
      </w:r>
    </w:p>
    <w:p w14:paraId="29E2EC4D" w14:textId="77777777" w:rsidR="00E9111B" w:rsidRDefault="00E9111B" w:rsidP="00E9111B">
      <w:p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加强中央空调通风管控  </w:t>
      </w: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公共空间消毒工作   </w:t>
      </w: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给排水消毒工作 </w:t>
      </w:r>
    </w:p>
    <w:p w14:paraId="01901134" w14:textId="77777777" w:rsidR="00E9111B" w:rsidRDefault="00E9111B" w:rsidP="00E9111B">
      <w:p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规范垃圾收集处理  </w:t>
      </w: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其他服务内容 _____</w:t>
      </w:r>
    </w:p>
    <w:p w14:paraId="0EF0B975" w14:textId="77777777" w:rsidR="00E9111B" w:rsidRDefault="00E9111B" w:rsidP="00E9111B">
      <w:pPr>
        <w:spacing w:line="440" w:lineRule="exact"/>
        <w:rPr>
          <w:rFonts w:asciiTheme="majorEastAsia" w:eastAsiaTheme="majorEastAsia" w:hAnsiTheme="majorEastAsia" w:cstheme="majorEastAsia"/>
          <w:sz w:val="24"/>
        </w:rPr>
      </w:pPr>
    </w:p>
    <w:p w14:paraId="44076E82"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企业防疫人工成本（包括外包）预估增加的费用？</w:t>
      </w:r>
    </w:p>
    <w:p w14:paraId="6C274E9F"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t>□ 少于</w:t>
      </w:r>
      <w:r>
        <w:rPr>
          <w:rFonts w:asciiTheme="majorEastAsia" w:eastAsiaTheme="majorEastAsia" w:hAnsiTheme="majorEastAsia" w:cstheme="majorEastAsia" w:hint="eastAsia"/>
          <w:sz w:val="24"/>
        </w:rPr>
        <w:t xml:space="preserve">50万元  </w:t>
      </w:r>
      <w:r>
        <w:rPr>
          <w:rFonts w:hint="eastAsia"/>
          <w:sz w:val="24"/>
        </w:rPr>
        <w:t xml:space="preserve">□ </w:t>
      </w:r>
      <w:r>
        <w:rPr>
          <w:rFonts w:asciiTheme="majorEastAsia" w:eastAsiaTheme="majorEastAsia" w:hAnsiTheme="majorEastAsia" w:cstheme="majorEastAsia" w:hint="eastAsia"/>
          <w:sz w:val="24"/>
        </w:rPr>
        <w:t xml:space="preserve">50～100万元  </w:t>
      </w:r>
      <w:r>
        <w:rPr>
          <w:rFonts w:hint="eastAsia"/>
          <w:sz w:val="24"/>
        </w:rPr>
        <w:t>□</w:t>
      </w:r>
      <w:r>
        <w:rPr>
          <w:rFonts w:asciiTheme="majorEastAsia" w:eastAsiaTheme="majorEastAsia" w:hAnsiTheme="majorEastAsia" w:cstheme="majorEastAsia" w:hint="eastAsia"/>
          <w:sz w:val="24"/>
        </w:rPr>
        <w:t xml:space="preserve">100～300万元  </w:t>
      </w:r>
      <w:r>
        <w:rPr>
          <w:rFonts w:hint="eastAsia"/>
          <w:sz w:val="24"/>
        </w:rPr>
        <w:t xml:space="preserve">□ </w:t>
      </w:r>
      <w:r>
        <w:rPr>
          <w:rFonts w:asciiTheme="majorEastAsia" w:eastAsiaTheme="majorEastAsia" w:hAnsiTheme="majorEastAsia" w:cstheme="majorEastAsia" w:hint="eastAsia"/>
          <w:sz w:val="24"/>
        </w:rPr>
        <w:t>300～500万元</w:t>
      </w:r>
    </w:p>
    <w:p w14:paraId="3B0026BE"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t xml:space="preserve">□ </w:t>
      </w:r>
      <w:r>
        <w:rPr>
          <w:rFonts w:asciiTheme="majorEastAsia" w:eastAsiaTheme="majorEastAsia" w:hAnsiTheme="majorEastAsia" w:cstheme="majorEastAsia" w:hint="eastAsia"/>
          <w:sz w:val="24"/>
        </w:rPr>
        <w:t xml:space="preserve">500～1000万元  </w:t>
      </w:r>
      <w:r>
        <w:rPr>
          <w:sz w:val="24"/>
        </w:rPr>
        <w:sym w:font="Wingdings 2" w:char="00A3"/>
      </w:r>
      <w:r>
        <w:rPr>
          <w:rFonts w:hint="eastAsia"/>
          <w:sz w:val="24"/>
        </w:rPr>
        <w:t xml:space="preserve"> 大于</w:t>
      </w:r>
      <w:r>
        <w:rPr>
          <w:rFonts w:asciiTheme="majorEastAsia" w:eastAsiaTheme="majorEastAsia" w:hAnsiTheme="majorEastAsia" w:cstheme="majorEastAsia" w:hint="eastAsia"/>
          <w:sz w:val="24"/>
        </w:rPr>
        <w:t>1000万元</w:t>
      </w:r>
    </w:p>
    <w:p w14:paraId="0FDB1FF7" w14:textId="77777777" w:rsidR="00E9111B" w:rsidRDefault="00E9111B" w:rsidP="00E9111B">
      <w:pPr>
        <w:spacing w:line="440" w:lineRule="exact"/>
        <w:rPr>
          <w:rFonts w:asciiTheme="majorEastAsia" w:eastAsiaTheme="majorEastAsia" w:hAnsiTheme="majorEastAsia" w:cstheme="majorEastAsia"/>
          <w:sz w:val="24"/>
        </w:rPr>
      </w:pPr>
    </w:p>
    <w:p w14:paraId="64661182"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企业防疫物资采购成本预估增加的费用？</w:t>
      </w:r>
    </w:p>
    <w:p w14:paraId="3ABA8CB5"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t>□ 少于</w:t>
      </w:r>
      <w:r>
        <w:rPr>
          <w:rFonts w:asciiTheme="majorEastAsia" w:eastAsiaTheme="majorEastAsia" w:hAnsiTheme="majorEastAsia" w:cstheme="majorEastAsia" w:hint="eastAsia"/>
          <w:sz w:val="24"/>
        </w:rPr>
        <w:t xml:space="preserve">20万元  </w:t>
      </w:r>
      <w:r>
        <w:rPr>
          <w:rFonts w:hint="eastAsia"/>
          <w:sz w:val="24"/>
        </w:rPr>
        <w:t xml:space="preserve">□ </w:t>
      </w:r>
      <w:r>
        <w:rPr>
          <w:rFonts w:asciiTheme="majorEastAsia" w:eastAsiaTheme="majorEastAsia" w:hAnsiTheme="majorEastAsia" w:cstheme="majorEastAsia" w:hint="eastAsia"/>
          <w:sz w:val="24"/>
        </w:rPr>
        <w:t xml:space="preserve">20～50万元  </w:t>
      </w:r>
      <w:r>
        <w:rPr>
          <w:rFonts w:hint="eastAsia"/>
          <w:sz w:val="24"/>
        </w:rPr>
        <w:sym w:font="Wingdings 2" w:char="00A3"/>
      </w:r>
      <w:r>
        <w:rPr>
          <w:rFonts w:hint="eastAsia"/>
          <w:sz w:val="24"/>
        </w:rPr>
        <w:t xml:space="preserve"> </w:t>
      </w:r>
      <w:r>
        <w:rPr>
          <w:rFonts w:asciiTheme="majorEastAsia" w:eastAsiaTheme="majorEastAsia" w:hAnsiTheme="majorEastAsia" w:cstheme="majorEastAsia" w:hint="eastAsia"/>
          <w:sz w:val="24"/>
        </w:rPr>
        <w:t xml:space="preserve">50～100万元  </w:t>
      </w:r>
      <w:r>
        <w:rPr>
          <w:rFonts w:hint="eastAsia"/>
          <w:sz w:val="24"/>
        </w:rPr>
        <w:t xml:space="preserve">□ </w:t>
      </w:r>
      <w:r>
        <w:rPr>
          <w:rFonts w:asciiTheme="majorEastAsia" w:eastAsiaTheme="majorEastAsia" w:hAnsiTheme="majorEastAsia" w:cstheme="majorEastAsia" w:hint="eastAsia"/>
          <w:sz w:val="24"/>
        </w:rPr>
        <w:t>100～300万元</w:t>
      </w:r>
    </w:p>
    <w:p w14:paraId="21B4C57C"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t xml:space="preserve">□ </w:t>
      </w:r>
      <w:r>
        <w:rPr>
          <w:rFonts w:asciiTheme="majorEastAsia" w:eastAsiaTheme="majorEastAsia" w:hAnsiTheme="majorEastAsia" w:cstheme="majorEastAsia" w:hint="eastAsia"/>
          <w:sz w:val="24"/>
        </w:rPr>
        <w:t xml:space="preserve">300～500万元  </w:t>
      </w:r>
      <w:r>
        <w:rPr>
          <w:rFonts w:hint="eastAsia"/>
          <w:sz w:val="24"/>
        </w:rPr>
        <w:t>□ 大于</w:t>
      </w:r>
      <w:r>
        <w:rPr>
          <w:rFonts w:asciiTheme="majorEastAsia" w:eastAsiaTheme="majorEastAsia" w:hAnsiTheme="majorEastAsia" w:cstheme="majorEastAsia" w:hint="eastAsia"/>
          <w:sz w:val="24"/>
        </w:rPr>
        <w:t>500万元</w:t>
      </w:r>
    </w:p>
    <w:p w14:paraId="2F08F5B2" w14:textId="77777777" w:rsidR="00E9111B" w:rsidRDefault="00E9111B" w:rsidP="00E9111B">
      <w:pPr>
        <w:spacing w:line="440" w:lineRule="exact"/>
        <w:rPr>
          <w:rFonts w:asciiTheme="majorEastAsia" w:eastAsiaTheme="majorEastAsia" w:hAnsiTheme="majorEastAsia" w:cstheme="majorEastAsia"/>
          <w:sz w:val="24"/>
        </w:rPr>
      </w:pPr>
    </w:p>
    <w:p w14:paraId="05C68ABB"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疫情期间，企业增值服务、附属设施经营等收入，同比情况？</w:t>
      </w:r>
    </w:p>
    <w:p w14:paraId="2CC4CBFA"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t xml:space="preserve">□ </w:t>
      </w:r>
      <w:r>
        <w:rPr>
          <w:rFonts w:asciiTheme="majorEastAsia" w:eastAsiaTheme="majorEastAsia" w:hAnsiTheme="majorEastAsia" w:cstheme="majorEastAsia" w:hint="eastAsia"/>
          <w:sz w:val="24"/>
        </w:rPr>
        <w:t xml:space="preserve">没有减少  </w:t>
      </w:r>
      <w:r>
        <w:rPr>
          <w:rFonts w:hint="eastAsia"/>
          <w:sz w:val="24"/>
        </w:rPr>
        <w:t xml:space="preserve">□ </w:t>
      </w:r>
      <w:r>
        <w:rPr>
          <w:rFonts w:asciiTheme="majorEastAsia" w:eastAsiaTheme="majorEastAsia" w:hAnsiTheme="majorEastAsia" w:cstheme="majorEastAsia" w:hint="eastAsia"/>
          <w:sz w:val="24"/>
        </w:rPr>
        <w:t>减少3</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 xml:space="preserve">以下  </w:t>
      </w:r>
      <w:r>
        <w:rPr>
          <w:rFonts w:hint="eastAsia"/>
          <w:sz w:val="24"/>
        </w:rPr>
        <w:t>□ 减少</w:t>
      </w:r>
      <w:r>
        <w:rPr>
          <w:rFonts w:asciiTheme="majorEastAsia" w:eastAsiaTheme="majorEastAsia" w:hAnsiTheme="majorEastAsia" w:cstheme="majorEastAsia" w:hint="eastAsia"/>
          <w:sz w:val="24"/>
        </w:rPr>
        <w:t>3</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5</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 xml:space="preserve">   </w:t>
      </w:r>
      <w:r>
        <w:rPr>
          <w:rFonts w:hint="eastAsia"/>
          <w:sz w:val="24"/>
        </w:rPr>
        <w:t>□ 减少</w:t>
      </w:r>
      <w:r>
        <w:rPr>
          <w:rFonts w:asciiTheme="majorEastAsia" w:eastAsiaTheme="majorEastAsia" w:hAnsiTheme="majorEastAsia" w:cstheme="majorEastAsia" w:hint="eastAsia"/>
          <w:sz w:val="24"/>
        </w:rPr>
        <w:t>5</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10</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 xml:space="preserve">  </w:t>
      </w:r>
    </w:p>
    <w:p w14:paraId="14D1F776"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t xml:space="preserve">□ 减少 </w:t>
      </w:r>
      <w:r>
        <w:rPr>
          <w:rFonts w:asciiTheme="majorEastAsia" w:eastAsiaTheme="majorEastAsia" w:hAnsiTheme="majorEastAsia" w:cstheme="majorEastAsia" w:hint="eastAsia"/>
          <w:sz w:val="24"/>
        </w:rPr>
        <w:t>10</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2</w:t>
      </w:r>
      <w:r>
        <w:rPr>
          <w:rFonts w:asciiTheme="majorEastAsia" w:eastAsiaTheme="majorEastAsia" w:hAnsiTheme="majorEastAsia" w:cstheme="majorEastAsia"/>
          <w:sz w:val="24"/>
        </w:rPr>
        <w:t>0%</w:t>
      </w:r>
      <w:r>
        <w:rPr>
          <w:rFonts w:asciiTheme="majorEastAsia" w:eastAsiaTheme="majorEastAsia" w:hAnsiTheme="majorEastAsia" w:cstheme="majorEastAsia" w:hint="eastAsia"/>
          <w:sz w:val="24"/>
        </w:rPr>
        <w:t xml:space="preserve">  </w:t>
      </w:r>
      <w:r>
        <w:rPr>
          <w:rFonts w:hint="eastAsia"/>
          <w:sz w:val="24"/>
        </w:rPr>
        <w:t>□ 减少大于</w:t>
      </w:r>
      <w:r>
        <w:rPr>
          <w:rFonts w:asciiTheme="majorEastAsia" w:eastAsiaTheme="majorEastAsia" w:hAnsiTheme="majorEastAsia" w:cstheme="majorEastAsia" w:hint="eastAsia"/>
          <w:sz w:val="24"/>
        </w:rPr>
        <w:t>2</w:t>
      </w:r>
      <w:r>
        <w:rPr>
          <w:rFonts w:asciiTheme="majorEastAsia" w:eastAsiaTheme="majorEastAsia" w:hAnsiTheme="majorEastAsia" w:cstheme="majorEastAsia"/>
          <w:sz w:val="24"/>
        </w:rPr>
        <w:t>0%</w:t>
      </w:r>
    </w:p>
    <w:p w14:paraId="560F21D6" w14:textId="77777777" w:rsidR="00E9111B" w:rsidRDefault="00E9111B" w:rsidP="00E9111B">
      <w:pPr>
        <w:spacing w:line="440" w:lineRule="exact"/>
        <w:rPr>
          <w:rFonts w:asciiTheme="majorEastAsia" w:eastAsiaTheme="majorEastAsia" w:hAnsiTheme="majorEastAsia" w:cstheme="majorEastAsia"/>
          <w:sz w:val="24"/>
        </w:rPr>
      </w:pPr>
    </w:p>
    <w:p w14:paraId="1D9202E2"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疫情期间，企业物业服务费收缴率，同比情况？</w:t>
      </w:r>
    </w:p>
    <w:p w14:paraId="05856069"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t xml:space="preserve">□ </w:t>
      </w:r>
      <w:r>
        <w:rPr>
          <w:rFonts w:asciiTheme="majorEastAsia" w:eastAsiaTheme="majorEastAsia" w:hAnsiTheme="majorEastAsia" w:cstheme="majorEastAsia" w:hint="eastAsia"/>
          <w:sz w:val="24"/>
        </w:rPr>
        <w:t xml:space="preserve">没有减少  </w:t>
      </w:r>
      <w:r>
        <w:rPr>
          <w:rFonts w:hint="eastAsia"/>
          <w:sz w:val="24"/>
        </w:rPr>
        <w:t xml:space="preserve">□ </w:t>
      </w:r>
      <w:r>
        <w:rPr>
          <w:rFonts w:asciiTheme="majorEastAsia" w:eastAsiaTheme="majorEastAsia" w:hAnsiTheme="majorEastAsia" w:cstheme="majorEastAsia" w:hint="eastAsia"/>
          <w:sz w:val="24"/>
        </w:rPr>
        <w:t>减少3</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 xml:space="preserve">以下  </w:t>
      </w:r>
      <w:r>
        <w:rPr>
          <w:rFonts w:hint="eastAsia"/>
          <w:sz w:val="24"/>
        </w:rPr>
        <w:t>□ 减少</w:t>
      </w:r>
      <w:r>
        <w:rPr>
          <w:rFonts w:asciiTheme="majorEastAsia" w:eastAsiaTheme="majorEastAsia" w:hAnsiTheme="majorEastAsia" w:cstheme="majorEastAsia" w:hint="eastAsia"/>
          <w:sz w:val="24"/>
        </w:rPr>
        <w:t>3</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5</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 xml:space="preserve">   </w:t>
      </w:r>
      <w:r>
        <w:rPr>
          <w:rFonts w:hint="eastAsia"/>
          <w:sz w:val="24"/>
        </w:rPr>
        <w:t>□ 减少</w:t>
      </w:r>
      <w:r>
        <w:rPr>
          <w:rFonts w:asciiTheme="majorEastAsia" w:eastAsiaTheme="majorEastAsia" w:hAnsiTheme="majorEastAsia" w:cstheme="majorEastAsia" w:hint="eastAsia"/>
          <w:sz w:val="24"/>
        </w:rPr>
        <w:t>5</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10</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 xml:space="preserve">  </w:t>
      </w:r>
    </w:p>
    <w:p w14:paraId="68D05A7C"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t xml:space="preserve">□ 减少 </w:t>
      </w:r>
      <w:r>
        <w:rPr>
          <w:rFonts w:asciiTheme="majorEastAsia" w:eastAsiaTheme="majorEastAsia" w:hAnsiTheme="majorEastAsia" w:cstheme="majorEastAsia" w:hint="eastAsia"/>
          <w:sz w:val="24"/>
        </w:rPr>
        <w:t>10</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2</w:t>
      </w:r>
      <w:r>
        <w:rPr>
          <w:rFonts w:asciiTheme="majorEastAsia" w:eastAsiaTheme="majorEastAsia" w:hAnsiTheme="majorEastAsia" w:cstheme="majorEastAsia"/>
          <w:sz w:val="24"/>
        </w:rPr>
        <w:t>0%</w:t>
      </w:r>
      <w:r>
        <w:rPr>
          <w:rFonts w:asciiTheme="majorEastAsia" w:eastAsiaTheme="majorEastAsia" w:hAnsiTheme="majorEastAsia" w:cstheme="majorEastAsia" w:hint="eastAsia"/>
          <w:sz w:val="24"/>
        </w:rPr>
        <w:t xml:space="preserve">  </w:t>
      </w:r>
      <w:r>
        <w:rPr>
          <w:rFonts w:hint="eastAsia"/>
          <w:sz w:val="24"/>
        </w:rPr>
        <w:t>□ 减少大于</w:t>
      </w:r>
      <w:r>
        <w:rPr>
          <w:rFonts w:asciiTheme="majorEastAsia" w:eastAsiaTheme="majorEastAsia" w:hAnsiTheme="majorEastAsia" w:cstheme="majorEastAsia" w:hint="eastAsia"/>
          <w:sz w:val="24"/>
        </w:rPr>
        <w:t>2</w:t>
      </w:r>
      <w:r>
        <w:rPr>
          <w:rFonts w:asciiTheme="majorEastAsia" w:eastAsiaTheme="majorEastAsia" w:hAnsiTheme="majorEastAsia" w:cstheme="majorEastAsia"/>
          <w:sz w:val="24"/>
        </w:rPr>
        <w:t>0%</w:t>
      </w:r>
    </w:p>
    <w:p w14:paraId="1C2C25AF" w14:textId="77777777" w:rsidR="00E9111B" w:rsidRDefault="00E9111B" w:rsidP="00E9111B">
      <w:pPr>
        <w:spacing w:line="440" w:lineRule="exact"/>
        <w:ind w:firstLineChars="200" w:firstLine="480"/>
        <w:rPr>
          <w:rFonts w:asciiTheme="majorEastAsia" w:eastAsiaTheme="majorEastAsia" w:hAnsiTheme="majorEastAsia" w:cstheme="majorEastAsia"/>
          <w:sz w:val="24"/>
        </w:rPr>
      </w:pPr>
    </w:p>
    <w:p w14:paraId="64AE6DDC"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疫情期间，企业遇到的实际困难？（排序多选）</w:t>
      </w:r>
    </w:p>
    <w:p w14:paraId="12B96F1C"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t>□ 防控</w:t>
      </w:r>
      <w:r>
        <w:rPr>
          <w:rFonts w:asciiTheme="majorEastAsia" w:eastAsiaTheme="majorEastAsia" w:hAnsiTheme="majorEastAsia" w:cstheme="majorEastAsia" w:hint="eastAsia"/>
          <w:sz w:val="24"/>
        </w:rPr>
        <w:t xml:space="preserve">物资紧缺  </w:t>
      </w:r>
      <w:r>
        <w:rPr>
          <w:rFonts w:hint="eastAsia"/>
          <w:sz w:val="24"/>
        </w:rPr>
        <w:t>□ 承担</w:t>
      </w:r>
      <w:r>
        <w:rPr>
          <w:rFonts w:asciiTheme="majorEastAsia" w:eastAsiaTheme="majorEastAsia" w:hAnsiTheme="majorEastAsia" w:cstheme="majorEastAsia" w:hint="eastAsia"/>
          <w:sz w:val="24"/>
        </w:rPr>
        <w:t xml:space="preserve">任务过重   </w:t>
      </w:r>
      <w:r>
        <w:rPr>
          <w:rFonts w:hint="eastAsia"/>
          <w:sz w:val="24"/>
        </w:rPr>
        <w:t xml:space="preserve">□ </w:t>
      </w:r>
      <w:r>
        <w:rPr>
          <w:rFonts w:asciiTheme="majorEastAsia" w:eastAsiaTheme="majorEastAsia" w:hAnsiTheme="majorEastAsia" w:cstheme="majorEastAsia" w:hint="eastAsia"/>
          <w:sz w:val="24"/>
        </w:rPr>
        <w:t xml:space="preserve">工作界限模糊   </w:t>
      </w:r>
      <w:r>
        <w:rPr>
          <w:rFonts w:hint="eastAsia"/>
          <w:sz w:val="24"/>
        </w:rPr>
        <w:t xml:space="preserve">□ </w:t>
      </w:r>
      <w:r>
        <w:rPr>
          <w:rFonts w:asciiTheme="majorEastAsia" w:eastAsiaTheme="majorEastAsia" w:hAnsiTheme="majorEastAsia" w:cstheme="majorEastAsia" w:hint="eastAsia"/>
          <w:sz w:val="24"/>
        </w:rPr>
        <w:t>资金严重不足</w:t>
      </w:r>
    </w:p>
    <w:p w14:paraId="6EE84502" w14:textId="77777777" w:rsidR="00E9111B" w:rsidRDefault="00E9111B" w:rsidP="00E9111B">
      <w:p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防控合法性遭质疑  </w:t>
      </w:r>
      <w:r>
        <w:rPr>
          <w:rFonts w:hint="eastAsia"/>
          <w:sz w:val="24"/>
        </w:rPr>
        <w:t>□ 岗位员工缺编</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sym w:font="Wingdings 2" w:char="00A3"/>
      </w:r>
      <w:r>
        <w:rPr>
          <w:rFonts w:asciiTheme="majorEastAsia" w:eastAsiaTheme="majorEastAsia" w:hAnsiTheme="majorEastAsia" w:cstheme="majorEastAsia" w:hint="eastAsia"/>
          <w:sz w:val="24"/>
        </w:rPr>
        <w:t xml:space="preserve"> 员工压力过大  □ 业主不配合  </w:t>
      </w:r>
    </w:p>
    <w:p w14:paraId="5FAC54A3" w14:textId="77777777" w:rsidR="00E9111B" w:rsidRDefault="00E9111B" w:rsidP="00E9111B">
      <w:p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其他______</w:t>
      </w:r>
    </w:p>
    <w:p w14:paraId="7137D53E" w14:textId="77777777" w:rsidR="00E9111B" w:rsidRDefault="00E9111B" w:rsidP="00E9111B">
      <w:pPr>
        <w:spacing w:line="440" w:lineRule="exact"/>
        <w:rPr>
          <w:rFonts w:asciiTheme="majorEastAsia" w:eastAsiaTheme="majorEastAsia" w:hAnsiTheme="majorEastAsia" w:cstheme="majorEastAsia"/>
          <w:sz w:val="24"/>
        </w:rPr>
      </w:pPr>
    </w:p>
    <w:p w14:paraId="05FC982C"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为应对疫情困难，企业采取了哪些应急保障措施？（排序多选）</w:t>
      </w:r>
    </w:p>
    <w:p w14:paraId="46669225"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t>□ 员工加班值守</w:t>
      </w:r>
      <w:r>
        <w:rPr>
          <w:rFonts w:asciiTheme="majorEastAsia" w:eastAsiaTheme="majorEastAsia" w:hAnsiTheme="majorEastAsia" w:cstheme="majorEastAsia" w:hint="eastAsia"/>
          <w:sz w:val="24"/>
        </w:rPr>
        <w:t xml:space="preserve">  </w:t>
      </w:r>
      <w:r>
        <w:rPr>
          <w:rFonts w:hint="eastAsia"/>
          <w:sz w:val="24"/>
        </w:rPr>
        <w:t>□ 同城就地复工</w:t>
      </w:r>
      <w:r>
        <w:rPr>
          <w:rFonts w:asciiTheme="majorEastAsia" w:eastAsiaTheme="majorEastAsia" w:hAnsiTheme="majorEastAsia" w:cstheme="majorEastAsia" w:hint="eastAsia"/>
          <w:sz w:val="24"/>
        </w:rPr>
        <w:t xml:space="preserve">   </w:t>
      </w:r>
      <w:r>
        <w:rPr>
          <w:rFonts w:hint="eastAsia"/>
          <w:sz w:val="24"/>
        </w:rPr>
        <w:t>□ 合并工作岗位</w:t>
      </w:r>
      <w:r>
        <w:rPr>
          <w:rFonts w:asciiTheme="majorEastAsia" w:eastAsiaTheme="majorEastAsia" w:hAnsiTheme="majorEastAsia" w:cstheme="majorEastAsia" w:hint="eastAsia"/>
          <w:sz w:val="24"/>
        </w:rPr>
        <w:t xml:space="preserve">  </w:t>
      </w:r>
      <w:r>
        <w:rPr>
          <w:rFonts w:hint="eastAsia"/>
          <w:sz w:val="24"/>
        </w:rPr>
        <w:t xml:space="preserve">□ 降薪或裁员  </w:t>
      </w:r>
    </w:p>
    <w:p w14:paraId="68017E30"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t>□ 开发线上服务内容  □ 提升管理科技手段  □ 改进业务工作流程</w:t>
      </w:r>
    </w:p>
    <w:p w14:paraId="1C52F518" w14:textId="77777777" w:rsidR="00E9111B" w:rsidRDefault="00E9111B" w:rsidP="00E9111B">
      <w:pPr>
        <w:spacing w:line="440" w:lineRule="exact"/>
        <w:rPr>
          <w:sz w:val="24"/>
        </w:rPr>
      </w:pPr>
      <w:r>
        <w:rPr>
          <w:rFonts w:hint="eastAsia"/>
          <w:sz w:val="24"/>
        </w:rPr>
        <w:t xml:space="preserve">□ 制定防控工作标准  </w:t>
      </w:r>
      <w:r>
        <w:rPr>
          <w:rFonts w:hint="eastAsia"/>
          <w:sz w:val="24"/>
        </w:rPr>
        <w:sym w:font="Wingdings 2" w:char="00A3"/>
      </w:r>
      <w:r>
        <w:rPr>
          <w:rFonts w:hint="eastAsia"/>
          <w:sz w:val="24"/>
        </w:rPr>
        <w:t xml:space="preserve"> 实施远程线上办公</w:t>
      </w:r>
      <w:r>
        <w:rPr>
          <w:rFonts w:asciiTheme="majorEastAsia" w:eastAsiaTheme="majorEastAsia" w:hAnsiTheme="majorEastAsia" w:cstheme="majorEastAsia" w:hint="eastAsia"/>
          <w:sz w:val="24"/>
        </w:rPr>
        <w:t xml:space="preserve">  </w:t>
      </w:r>
      <w:r>
        <w:rPr>
          <w:rFonts w:hint="eastAsia"/>
          <w:sz w:val="24"/>
        </w:rPr>
        <w:t>□ 疏导员工心理压力</w:t>
      </w:r>
    </w:p>
    <w:p w14:paraId="359164A6" w14:textId="77777777" w:rsidR="00E9111B" w:rsidRDefault="00E9111B" w:rsidP="00E9111B">
      <w:p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其他______</w:t>
      </w:r>
    </w:p>
    <w:p w14:paraId="25CF005C" w14:textId="77777777" w:rsidR="00E9111B" w:rsidRDefault="00E9111B" w:rsidP="00E9111B">
      <w:pPr>
        <w:spacing w:line="440" w:lineRule="exact"/>
        <w:rPr>
          <w:rFonts w:asciiTheme="majorEastAsia" w:eastAsiaTheme="majorEastAsia" w:hAnsiTheme="majorEastAsia" w:cstheme="majorEastAsia"/>
          <w:sz w:val="24"/>
        </w:rPr>
      </w:pPr>
    </w:p>
    <w:p w14:paraId="114D8AEA"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为应对疫情困难，企业应用了哪些数字化措施？（排序多选）</w:t>
      </w:r>
    </w:p>
    <w:p w14:paraId="66D6DD0A"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t xml:space="preserve">□ </w:t>
      </w:r>
      <w:r>
        <w:rPr>
          <w:rFonts w:asciiTheme="majorEastAsia" w:eastAsiaTheme="majorEastAsia" w:hAnsiTheme="majorEastAsia" w:cstheme="majorEastAsia" w:hint="eastAsia"/>
          <w:sz w:val="24"/>
        </w:rPr>
        <w:t xml:space="preserve">社区人员情况、动态的信息化管理  </w:t>
      </w:r>
      <w:r>
        <w:rPr>
          <w:rFonts w:hint="eastAsia"/>
          <w:sz w:val="24"/>
        </w:rPr>
        <w:t xml:space="preserve">□ </w:t>
      </w:r>
      <w:r>
        <w:rPr>
          <w:rFonts w:asciiTheme="majorEastAsia" w:eastAsiaTheme="majorEastAsia" w:hAnsiTheme="majorEastAsia" w:cstheme="majorEastAsia" w:hint="eastAsia"/>
          <w:sz w:val="24"/>
        </w:rPr>
        <w:t xml:space="preserve">出入扫码登记/核销的电子化  </w:t>
      </w:r>
    </w:p>
    <w:p w14:paraId="5BEAC503" w14:textId="77777777" w:rsidR="00E9111B" w:rsidRDefault="00E9111B" w:rsidP="00E9111B">
      <w:pPr>
        <w:spacing w:line="440" w:lineRule="exact"/>
        <w:rPr>
          <w:sz w:val="24"/>
        </w:rPr>
      </w:pPr>
      <w:r>
        <w:rPr>
          <w:rFonts w:hint="eastAsia"/>
          <w:sz w:val="24"/>
        </w:rPr>
        <w:t>□ 每日</w:t>
      </w:r>
      <w:r>
        <w:rPr>
          <w:rFonts w:asciiTheme="majorEastAsia" w:eastAsiaTheme="majorEastAsia" w:hAnsiTheme="majorEastAsia" w:cstheme="majorEastAsia" w:hint="eastAsia"/>
          <w:sz w:val="24"/>
        </w:rPr>
        <w:t xml:space="preserve">健康在线打卡  </w:t>
      </w:r>
      <w:r>
        <w:rPr>
          <w:rFonts w:hint="eastAsia"/>
          <w:sz w:val="24"/>
        </w:rPr>
        <w:t xml:space="preserve">□ </w:t>
      </w:r>
      <w:r>
        <w:rPr>
          <w:rFonts w:asciiTheme="majorEastAsia" w:eastAsiaTheme="majorEastAsia" w:hAnsiTheme="majorEastAsia" w:cstheme="majorEastAsia" w:hint="eastAsia"/>
          <w:sz w:val="24"/>
        </w:rPr>
        <w:t xml:space="preserve">智能监控云平台应用  </w:t>
      </w:r>
      <w:r>
        <w:rPr>
          <w:rFonts w:hint="eastAsia"/>
          <w:sz w:val="24"/>
        </w:rPr>
        <w:t>□ 数字巡更系统的应用</w:t>
      </w:r>
    </w:p>
    <w:p w14:paraId="5894F202"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sym w:font="Wingdings 2" w:char="00A3"/>
      </w:r>
      <w:r>
        <w:rPr>
          <w:rFonts w:hint="eastAsia"/>
          <w:sz w:val="24"/>
        </w:rPr>
        <w:t xml:space="preserve"> </w:t>
      </w:r>
      <w:r>
        <w:rPr>
          <w:rFonts w:asciiTheme="majorEastAsia" w:eastAsiaTheme="majorEastAsia" w:hAnsiTheme="majorEastAsia" w:cstheme="majorEastAsia" w:hint="eastAsia"/>
          <w:sz w:val="24"/>
        </w:rPr>
        <w:t xml:space="preserve">资讯和公告的线上传播  </w:t>
      </w:r>
      <w:r>
        <w:rPr>
          <w:rFonts w:hint="eastAsia"/>
          <w:sz w:val="24"/>
        </w:rPr>
        <w:t xml:space="preserve">□ </w:t>
      </w:r>
      <w:r>
        <w:rPr>
          <w:rFonts w:asciiTheme="majorEastAsia" w:eastAsiaTheme="majorEastAsia" w:hAnsiTheme="majorEastAsia" w:cstheme="majorEastAsia" w:hint="eastAsia"/>
          <w:sz w:val="24"/>
        </w:rPr>
        <w:t>“无接触服务”产品</w:t>
      </w:r>
      <w:r>
        <w:rPr>
          <w:rFonts w:hint="eastAsia"/>
          <w:sz w:val="24"/>
        </w:rPr>
        <w:t xml:space="preserve">  </w:t>
      </w:r>
      <w:r>
        <w:rPr>
          <w:rFonts w:asciiTheme="majorEastAsia" w:eastAsiaTheme="majorEastAsia" w:hAnsiTheme="majorEastAsia" w:cstheme="majorEastAsia" w:hint="eastAsia"/>
          <w:sz w:val="24"/>
        </w:rPr>
        <w:t>□ 其他______</w:t>
      </w:r>
    </w:p>
    <w:p w14:paraId="65152279" w14:textId="77777777" w:rsidR="00E9111B" w:rsidRDefault="00E9111B" w:rsidP="00E9111B">
      <w:pPr>
        <w:spacing w:line="440" w:lineRule="exact"/>
        <w:rPr>
          <w:rFonts w:asciiTheme="majorEastAsia" w:eastAsiaTheme="majorEastAsia" w:hAnsiTheme="majorEastAsia" w:cstheme="majorEastAsia"/>
          <w:sz w:val="24"/>
        </w:rPr>
      </w:pPr>
    </w:p>
    <w:p w14:paraId="76D85D70"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企业防疫物资获取的途径？(排序多选)</w:t>
      </w:r>
    </w:p>
    <w:p w14:paraId="65857797"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t xml:space="preserve">□ 企业自行购买  □ </w:t>
      </w:r>
      <w:r>
        <w:rPr>
          <w:rFonts w:asciiTheme="majorEastAsia" w:eastAsiaTheme="majorEastAsia" w:hAnsiTheme="majorEastAsia" w:cstheme="majorEastAsia"/>
          <w:sz w:val="24"/>
        </w:rPr>
        <w:t>政府</w:t>
      </w:r>
      <w:r>
        <w:rPr>
          <w:rFonts w:asciiTheme="majorEastAsia" w:eastAsiaTheme="majorEastAsia" w:hAnsiTheme="majorEastAsia" w:cstheme="majorEastAsia" w:hint="eastAsia"/>
          <w:sz w:val="24"/>
        </w:rPr>
        <w:t>部分</w:t>
      </w:r>
      <w:r>
        <w:rPr>
          <w:rFonts w:asciiTheme="majorEastAsia" w:eastAsiaTheme="majorEastAsia" w:hAnsiTheme="majorEastAsia" w:cstheme="majorEastAsia"/>
          <w:sz w:val="24"/>
        </w:rPr>
        <w:t>配发</w:t>
      </w:r>
      <w:r>
        <w:rPr>
          <w:rFonts w:asciiTheme="majorEastAsia" w:eastAsiaTheme="majorEastAsia" w:hAnsiTheme="majorEastAsia" w:cstheme="majorEastAsia" w:hint="eastAsia"/>
          <w:sz w:val="24"/>
        </w:rPr>
        <w:t xml:space="preserve">  </w:t>
      </w:r>
      <w:r>
        <w:rPr>
          <w:rFonts w:hint="eastAsia"/>
          <w:sz w:val="24"/>
        </w:rPr>
        <w:t xml:space="preserve">□ </w:t>
      </w:r>
      <w:r>
        <w:rPr>
          <w:rFonts w:asciiTheme="majorEastAsia" w:eastAsiaTheme="majorEastAsia" w:hAnsiTheme="majorEastAsia" w:cstheme="majorEastAsia"/>
          <w:sz w:val="24"/>
        </w:rPr>
        <w:t>协会援助</w:t>
      </w:r>
      <w:r>
        <w:rPr>
          <w:rFonts w:asciiTheme="majorEastAsia" w:eastAsiaTheme="majorEastAsia" w:hAnsiTheme="majorEastAsia" w:cstheme="majorEastAsia" w:hint="eastAsia"/>
          <w:sz w:val="24"/>
        </w:rPr>
        <w:t xml:space="preserve">   </w:t>
      </w:r>
      <w:r>
        <w:rPr>
          <w:rFonts w:hint="eastAsia"/>
          <w:sz w:val="24"/>
        </w:rPr>
        <w:t xml:space="preserve">□ </w:t>
      </w:r>
      <w:r>
        <w:rPr>
          <w:rFonts w:asciiTheme="majorEastAsia" w:eastAsiaTheme="majorEastAsia" w:hAnsiTheme="majorEastAsia" w:cstheme="majorEastAsia"/>
          <w:sz w:val="24"/>
        </w:rPr>
        <w:t>社会捐赠</w:t>
      </w:r>
      <w:r>
        <w:rPr>
          <w:rFonts w:asciiTheme="majorEastAsia" w:eastAsiaTheme="majorEastAsia" w:hAnsiTheme="majorEastAsia" w:cstheme="majorEastAsia" w:hint="eastAsia"/>
          <w:sz w:val="24"/>
        </w:rPr>
        <w:t xml:space="preserve"> </w:t>
      </w:r>
    </w:p>
    <w:p w14:paraId="4C49B6E5"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t xml:space="preserve">□ </w:t>
      </w:r>
      <w:r>
        <w:rPr>
          <w:rFonts w:asciiTheme="majorEastAsia" w:eastAsiaTheme="majorEastAsia" w:hAnsiTheme="majorEastAsia" w:cstheme="majorEastAsia"/>
          <w:sz w:val="24"/>
        </w:rPr>
        <w:t>业主捐赠</w:t>
      </w:r>
      <w:r>
        <w:rPr>
          <w:rFonts w:asciiTheme="majorEastAsia" w:eastAsiaTheme="majorEastAsia" w:hAnsiTheme="majorEastAsia" w:cstheme="majorEastAsia" w:hint="eastAsia"/>
          <w:sz w:val="24"/>
        </w:rPr>
        <w:t xml:space="preserve">  </w:t>
      </w:r>
      <w:r>
        <w:rPr>
          <w:rFonts w:hint="eastAsia"/>
          <w:sz w:val="24"/>
        </w:rPr>
        <w:t xml:space="preserve">□ </w:t>
      </w:r>
      <w:r>
        <w:rPr>
          <w:rFonts w:asciiTheme="majorEastAsia" w:eastAsiaTheme="majorEastAsia" w:hAnsiTheme="majorEastAsia" w:cstheme="majorEastAsia"/>
          <w:sz w:val="24"/>
        </w:rPr>
        <w:t>其他</w:t>
      </w:r>
      <w:r>
        <w:rPr>
          <w:rFonts w:asciiTheme="majorEastAsia" w:eastAsiaTheme="majorEastAsia" w:hAnsiTheme="majorEastAsia" w:cstheme="majorEastAsia" w:hint="eastAsia"/>
          <w:sz w:val="24"/>
        </w:rPr>
        <w:t xml:space="preserve"> ______ </w:t>
      </w:r>
    </w:p>
    <w:p w14:paraId="42FA3D44" w14:textId="77777777" w:rsidR="00E9111B" w:rsidRDefault="00E9111B" w:rsidP="00E9111B">
      <w:pPr>
        <w:spacing w:line="440" w:lineRule="exact"/>
        <w:rPr>
          <w:rFonts w:asciiTheme="majorEastAsia" w:eastAsiaTheme="majorEastAsia" w:hAnsiTheme="majorEastAsia" w:cstheme="majorEastAsia"/>
          <w:sz w:val="24"/>
        </w:rPr>
      </w:pPr>
    </w:p>
    <w:p w14:paraId="150D3DE3"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企业希望协会再开展哪些方面的工作？(排序多选)</w:t>
      </w:r>
    </w:p>
    <w:p w14:paraId="380BDB52" w14:textId="77777777" w:rsidR="00E9111B" w:rsidRDefault="00E9111B" w:rsidP="00E9111B">
      <w:pPr>
        <w:spacing w:line="440" w:lineRule="exact"/>
        <w:rPr>
          <w:sz w:val="24"/>
        </w:rPr>
      </w:pPr>
      <w:r>
        <w:rPr>
          <w:rFonts w:hint="eastAsia"/>
          <w:sz w:val="24"/>
        </w:rPr>
        <w:t xml:space="preserve">□ 争取行业扶持政策   </w:t>
      </w:r>
      <w:r>
        <w:rPr>
          <w:rFonts w:hint="eastAsia"/>
          <w:sz w:val="24"/>
        </w:rPr>
        <w:sym w:font="Wingdings 2" w:char="00A3"/>
      </w:r>
      <w:r>
        <w:rPr>
          <w:rFonts w:hint="eastAsia"/>
          <w:sz w:val="24"/>
        </w:rPr>
        <w:t xml:space="preserve"> 宣传行业贡献和价值  </w:t>
      </w:r>
      <w:r>
        <w:rPr>
          <w:rFonts w:hint="eastAsia"/>
          <w:sz w:val="24"/>
        </w:rPr>
        <w:sym w:font="Wingdings 2" w:char="00A3"/>
      </w:r>
      <w:r>
        <w:rPr>
          <w:rFonts w:hint="eastAsia"/>
          <w:sz w:val="24"/>
        </w:rPr>
        <w:t xml:space="preserve"> 研究疫情对行业影响 </w:t>
      </w:r>
    </w:p>
    <w:p w14:paraId="39E9B8EC" w14:textId="77777777" w:rsidR="00E9111B" w:rsidRDefault="00E9111B" w:rsidP="00E9111B">
      <w:pPr>
        <w:spacing w:line="440" w:lineRule="exact"/>
        <w:rPr>
          <w:sz w:val="24"/>
        </w:rPr>
      </w:pPr>
      <w:r>
        <w:rPr>
          <w:rFonts w:hint="eastAsia"/>
          <w:sz w:val="24"/>
        </w:rPr>
        <w:sym w:font="Wingdings 2" w:char="00A3"/>
      </w:r>
      <w:r>
        <w:rPr>
          <w:rFonts w:hint="eastAsia"/>
          <w:sz w:val="24"/>
        </w:rPr>
        <w:t xml:space="preserve"> 构建行业风险防控体系  </w:t>
      </w:r>
      <w:r>
        <w:rPr>
          <w:rFonts w:hint="eastAsia"/>
          <w:sz w:val="24"/>
        </w:rPr>
        <w:sym w:font="Wingdings 2" w:char="00A3"/>
      </w:r>
      <w:r>
        <w:rPr>
          <w:rFonts w:hint="eastAsia"/>
          <w:sz w:val="24"/>
        </w:rPr>
        <w:t xml:space="preserve"> 输出防控工作标准  </w:t>
      </w:r>
      <w:r>
        <w:rPr>
          <w:rFonts w:hint="eastAsia"/>
          <w:sz w:val="24"/>
        </w:rPr>
        <w:sym w:font="Wingdings 2" w:char="00A3"/>
      </w:r>
      <w:r>
        <w:rPr>
          <w:rFonts w:hint="eastAsia"/>
          <w:sz w:val="24"/>
        </w:rPr>
        <w:t xml:space="preserve"> 建立行业风险防控基金 </w:t>
      </w:r>
    </w:p>
    <w:p w14:paraId="5668114C" w14:textId="77777777" w:rsidR="00E9111B" w:rsidRDefault="00E9111B" w:rsidP="00E9111B">
      <w:pPr>
        <w:spacing w:line="440" w:lineRule="exact"/>
        <w:rPr>
          <w:sz w:val="24"/>
        </w:rPr>
      </w:pPr>
      <w:r>
        <w:rPr>
          <w:rFonts w:hint="eastAsia"/>
          <w:sz w:val="24"/>
        </w:rPr>
        <w:t xml:space="preserve">□ </w:t>
      </w:r>
      <w:r>
        <w:rPr>
          <w:sz w:val="24"/>
        </w:rPr>
        <w:t>企业</w:t>
      </w:r>
      <w:r>
        <w:rPr>
          <w:rFonts w:hint="eastAsia"/>
          <w:sz w:val="24"/>
        </w:rPr>
        <w:t xml:space="preserve">/员工表彰鼓励  </w:t>
      </w:r>
      <w:r>
        <w:rPr>
          <w:rFonts w:hint="eastAsia"/>
          <w:sz w:val="24"/>
        </w:rPr>
        <w:sym w:font="Wingdings 2" w:char="00A3"/>
      </w:r>
      <w:r>
        <w:rPr>
          <w:rFonts w:hint="eastAsia"/>
          <w:sz w:val="24"/>
        </w:rPr>
        <w:t xml:space="preserve"> 邀请专家指导防控工作 </w:t>
      </w:r>
      <w:r>
        <w:rPr>
          <w:rFonts w:hint="eastAsia"/>
          <w:sz w:val="24"/>
        </w:rPr>
        <w:sym w:font="Wingdings 2" w:char="00A3"/>
      </w:r>
      <w:r>
        <w:rPr>
          <w:rFonts w:hint="eastAsia"/>
          <w:sz w:val="24"/>
        </w:rPr>
        <w:t xml:space="preserve"> 开展业内防控经验交流</w:t>
      </w:r>
    </w:p>
    <w:p w14:paraId="716C6919" w14:textId="77777777" w:rsidR="00E9111B" w:rsidRDefault="00E9111B" w:rsidP="00E9111B">
      <w:pPr>
        <w:spacing w:line="440" w:lineRule="exact"/>
        <w:rPr>
          <w:sz w:val="24"/>
        </w:rPr>
      </w:pPr>
      <w:r>
        <w:rPr>
          <w:rFonts w:hint="eastAsia"/>
          <w:sz w:val="24"/>
        </w:rPr>
        <w:t xml:space="preserve">□ 提升设备智能化水平 □ 提高行业数字化应用水平  </w:t>
      </w:r>
      <w:r>
        <w:rPr>
          <w:rFonts w:hint="eastAsia"/>
          <w:sz w:val="24"/>
        </w:rPr>
        <w:sym w:font="Wingdings 2" w:char="00A3"/>
      </w:r>
      <w:r>
        <w:rPr>
          <w:rFonts w:hint="eastAsia"/>
          <w:sz w:val="24"/>
        </w:rPr>
        <w:t xml:space="preserve"> </w:t>
      </w:r>
      <w:r>
        <w:rPr>
          <w:sz w:val="24"/>
        </w:rPr>
        <w:t>其他</w:t>
      </w:r>
      <w:r>
        <w:rPr>
          <w:rFonts w:hint="eastAsia"/>
          <w:sz w:val="24"/>
        </w:rPr>
        <w:t xml:space="preserve">  ______ </w:t>
      </w:r>
    </w:p>
    <w:p w14:paraId="6708D1C6" w14:textId="77777777" w:rsidR="00E9111B" w:rsidRDefault="00E9111B" w:rsidP="00E9111B">
      <w:pPr>
        <w:spacing w:line="440" w:lineRule="exact"/>
        <w:ind w:leftChars="200" w:left="420"/>
        <w:rPr>
          <w:rFonts w:asciiTheme="majorEastAsia" w:eastAsiaTheme="majorEastAsia" w:hAnsiTheme="majorEastAsia" w:cstheme="majorEastAsia"/>
          <w:sz w:val="24"/>
        </w:rPr>
      </w:pPr>
    </w:p>
    <w:p w14:paraId="58649622"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企业希望享受到哪些方面的扶持政策？(排序多选)</w:t>
      </w:r>
    </w:p>
    <w:p w14:paraId="25E08433" w14:textId="77777777" w:rsidR="00E9111B" w:rsidRDefault="00E9111B" w:rsidP="00E9111B">
      <w:pPr>
        <w:spacing w:line="440" w:lineRule="exact"/>
        <w:rPr>
          <w:sz w:val="24"/>
        </w:rPr>
      </w:pPr>
      <w:r>
        <w:rPr>
          <w:rFonts w:hint="eastAsia"/>
          <w:sz w:val="24"/>
        </w:rPr>
        <w:t xml:space="preserve">□ </w:t>
      </w:r>
      <w:r>
        <w:rPr>
          <w:sz w:val="24"/>
        </w:rPr>
        <w:t>减免</w:t>
      </w:r>
      <w:r>
        <w:rPr>
          <w:rFonts w:hint="eastAsia"/>
          <w:sz w:val="24"/>
        </w:rPr>
        <w:t xml:space="preserve">企业增值税  </w:t>
      </w:r>
      <w:r>
        <w:rPr>
          <w:rFonts w:hint="eastAsia"/>
          <w:sz w:val="24"/>
        </w:rPr>
        <w:sym w:font="Wingdings 2" w:char="00A3"/>
      </w:r>
      <w:r>
        <w:rPr>
          <w:rFonts w:hint="eastAsia"/>
          <w:sz w:val="24"/>
        </w:rPr>
        <w:t xml:space="preserve"> 企业所得税抵扣  </w:t>
      </w:r>
      <w:r>
        <w:rPr>
          <w:rFonts w:hint="eastAsia"/>
          <w:sz w:val="24"/>
        </w:rPr>
        <w:sym w:font="Wingdings 2" w:char="00A3"/>
      </w:r>
      <w:r>
        <w:rPr>
          <w:rFonts w:hint="eastAsia"/>
          <w:sz w:val="24"/>
        </w:rPr>
        <w:t xml:space="preserve"> 物业费</w:t>
      </w:r>
      <w:r>
        <w:rPr>
          <w:sz w:val="24"/>
        </w:rPr>
        <w:t>补贴</w:t>
      </w:r>
      <w:r>
        <w:rPr>
          <w:rFonts w:hint="eastAsia"/>
          <w:sz w:val="24"/>
        </w:rPr>
        <w:t xml:space="preserve">  </w:t>
      </w:r>
      <w:r>
        <w:rPr>
          <w:rFonts w:hint="eastAsia"/>
          <w:sz w:val="24"/>
        </w:rPr>
        <w:sym w:font="Wingdings 2" w:char="00A3"/>
      </w:r>
      <w:r>
        <w:rPr>
          <w:rFonts w:hint="eastAsia"/>
          <w:sz w:val="24"/>
        </w:rPr>
        <w:t xml:space="preserve"> 提供稳岗</w:t>
      </w:r>
      <w:r>
        <w:rPr>
          <w:sz w:val="24"/>
        </w:rPr>
        <w:t>补贴</w:t>
      </w:r>
      <w:r>
        <w:rPr>
          <w:rFonts w:hint="eastAsia"/>
          <w:sz w:val="24"/>
        </w:rPr>
        <w:t xml:space="preserve">  </w:t>
      </w:r>
    </w:p>
    <w:p w14:paraId="313C56F2" w14:textId="77777777" w:rsidR="00E9111B" w:rsidRDefault="00E9111B" w:rsidP="00E9111B">
      <w:pPr>
        <w:spacing w:line="440" w:lineRule="exact"/>
        <w:rPr>
          <w:rFonts w:asciiTheme="majorEastAsia" w:eastAsiaTheme="majorEastAsia" w:hAnsiTheme="majorEastAsia" w:cstheme="majorEastAsia"/>
          <w:sz w:val="24"/>
        </w:rPr>
      </w:pPr>
      <w:r>
        <w:rPr>
          <w:rFonts w:hint="eastAsia"/>
          <w:sz w:val="24"/>
        </w:rPr>
        <w:t xml:space="preserve">□ </w:t>
      </w:r>
      <w:r>
        <w:rPr>
          <w:sz w:val="24"/>
        </w:rPr>
        <w:t>企业</w:t>
      </w:r>
      <w:r>
        <w:rPr>
          <w:rFonts w:hint="eastAsia"/>
          <w:sz w:val="24"/>
        </w:rPr>
        <w:t xml:space="preserve">/员工表彰  </w:t>
      </w:r>
      <w:r>
        <w:rPr>
          <w:rFonts w:hint="eastAsia"/>
          <w:sz w:val="24"/>
        </w:rPr>
        <w:sym w:font="Wingdings 2" w:char="00A3"/>
      </w:r>
      <w:r>
        <w:rPr>
          <w:rFonts w:hint="eastAsia"/>
          <w:sz w:val="24"/>
        </w:rPr>
        <w:t xml:space="preserve"> 降低社会保险缴纳基数  </w:t>
      </w:r>
      <w:r>
        <w:rPr>
          <w:rFonts w:hint="eastAsia"/>
          <w:sz w:val="24"/>
        </w:rPr>
        <w:sym w:font="Wingdings 2" w:char="00A3"/>
      </w:r>
      <w:r>
        <w:rPr>
          <w:rFonts w:hint="eastAsia"/>
          <w:sz w:val="24"/>
        </w:rPr>
        <w:t xml:space="preserve"> </w:t>
      </w:r>
      <w:r>
        <w:rPr>
          <w:rFonts w:asciiTheme="majorEastAsia" w:eastAsiaTheme="majorEastAsia" w:hAnsiTheme="majorEastAsia" w:cstheme="majorEastAsia" w:hint="eastAsia"/>
          <w:sz w:val="24"/>
        </w:rPr>
        <w:t>纳入社区疫情防控体系</w:t>
      </w:r>
    </w:p>
    <w:p w14:paraId="72E04127" w14:textId="77777777" w:rsidR="00E9111B" w:rsidRDefault="00E9111B" w:rsidP="00E9111B">
      <w:pPr>
        <w:spacing w:line="440" w:lineRule="exact"/>
        <w:rPr>
          <w:sz w:val="24"/>
        </w:rPr>
      </w:pPr>
      <w:r>
        <w:rPr>
          <w:rFonts w:hint="eastAsia"/>
          <w:sz w:val="24"/>
        </w:rPr>
        <w:t xml:space="preserve">□ </w:t>
      </w:r>
      <w:r>
        <w:rPr>
          <w:sz w:val="24"/>
        </w:rPr>
        <w:t>其他政策</w:t>
      </w:r>
      <w:r>
        <w:rPr>
          <w:rFonts w:hint="eastAsia"/>
          <w:sz w:val="24"/>
        </w:rPr>
        <w:t xml:space="preserve"> ______ </w:t>
      </w:r>
    </w:p>
    <w:p w14:paraId="20305AB3" w14:textId="77777777" w:rsidR="00E9111B" w:rsidRDefault="00E9111B" w:rsidP="00E9111B">
      <w:pPr>
        <w:spacing w:line="440" w:lineRule="exact"/>
        <w:rPr>
          <w:sz w:val="24"/>
        </w:rPr>
      </w:pPr>
    </w:p>
    <w:p w14:paraId="7A143D4C"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如何提升企业在智慧社区建设和应对社区重大突发公共事件应急处置能力的建议 ______ </w:t>
      </w:r>
    </w:p>
    <w:p w14:paraId="75807641" w14:textId="77777777" w:rsidR="00E9111B" w:rsidRDefault="00E9111B" w:rsidP="00E9111B">
      <w:pPr>
        <w:spacing w:line="440" w:lineRule="exact"/>
        <w:ind w:firstLineChars="200" w:firstLine="480"/>
        <w:rPr>
          <w:rFonts w:asciiTheme="majorEastAsia" w:eastAsiaTheme="majorEastAsia" w:hAnsiTheme="majorEastAsia" w:cstheme="majorEastAsia"/>
          <w:sz w:val="24"/>
        </w:rPr>
      </w:pPr>
    </w:p>
    <w:p w14:paraId="5C45A04F" w14:textId="77777777" w:rsidR="00E9111B" w:rsidRDefault="00E9111B" w:rsidP="00E9111B">
      <w:pPr>
        <w:numPr>
          <w:ilvl w:val="0"/>
          <w:numId w:val="1"/>
        </w:numPr>
        <w:spacing w:line="4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其他方面的意见和建议</w:t>
      </w:r>
      <w:r>
        <w:rPr>
          <w:rFonts w:hint="eastAsia"/>
          <w:sz w:val="24"/>
        </w:rPr>
        <w:t xml:space="preserve"> ______ </w:t>
      </w:r>
    </w:p>
    <w:p w14:paraId="1D318504" w14:textId="027E256A" w:rsidR="0011770D" w:rsidRPr="00E9111B" w:rsidRDefault="00E9111B">
      <w:pPr>
        <w:rPr>
          <w:rFonts w:ascii="仿宋" w:eastAsia="仿宋" w:hAnsi="仿宋" w:cs="仿宋" w:hint="eastAsia"/>
          <w:sz w:val="30"/>
          <w:szCs w:val="30"/>
        </w:rPr>
      </w:pPr>
      <w:bookmarkStart w:id="0" w:name="_GoBack"/>
      <w:bookmarkEnd w:id="0"/>
    </w:p>
    <w:sectPr w:rsidR="0011770D" w:rsidRPr="00E9111B" w:rsidSect="00F74091">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仿宋_GB2312">
    <w:altName w:val="Angsana New"/>
    <w:panose1 w:val="00000000000000000000"/>
    <w:charset w:val="00"/>
    <w:family w:val="roman"/>
    <w:notTrueType/>
    <w:pitch w:val="default"/>
    <w:sig w:usb0="00000003" w:usb1="00000000" w:usb2="00000000" w:usb3="00000000" w:csb0="00000001" w:csb1="00000000"/>
  </w:font>
  <w:font w:name="华文中宋">
    <w:charset w:val="86"/>
    <w:family w:val="auto"/>
    <w:pitch w:val="variable"/>
    <w:sig w:usb0="00000287" w:usb1="080F0000" w:usb2="00000010" w:usb3="00000000" w:csb0="0004009F" w:csb1="00000000"/>
  </w:font>
  <w:font w:name="仿宋">
    <w:charset w:val="86"/>
    <w:family w:val="auto"/>
    <w:pitch w:val="variable"/>
    <w:sig w:usb0="800002BF" w:usb1="38CF7CFA"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BAC00B"/>
    <w:multiLevelType w:val="singleLevel"/>
    <w:tmpl w:val="A2BAC00B"/>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68D"/>
    <w:rsid w:val="004A51DE"/>
    <w:rsid w:val="00BE568D"/>
    <w:rsid w:val="00E9111B"/>
    <w:rsid w:val="00F74091"/>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205F2E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9111B"/>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406</Words>
  <Characters>2319</Characters>
  <Application>Microsoft Macintosh Word</Application>
  <DocSecurity>0</DocSecurity>
  <Lines>19</Lines>
  <Paragraphs>5</Paragraphs>
  <ScaleCrop>false</ScaleCrop>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lightest7@163.com</dc:creator>
  <cp:keywords/>
  <dc:description/>
  <cp:lastModifiedBy>lightest7@163.com</cp:lastModifiedBy>
  <cp:revision>2</cp:revision>
  <dcterms:created xsi:type="dcterms:W3CDTF">2020-02-25T06:01:00Z</dcterms:created>
  <dcterms:modified xsi:type="dcterms:W3CDTF">2020-02-25T06:02:00Z</dcterms:modified>
</cp:coreProperties>
</file>